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Tests in the discipline “State and local government”</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For specialty-40010202</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@1.</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Power and management are two concepts: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alternative; $B) interconnected; $C) independently existing; $D) system; $E) multifunctional;</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@2.</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Which function of the state is an external function?</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Economic; $B) Ensuring the country's defense; $C) Legal; $D) Demographic; $E) Social;</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@3.</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Which function of the state is an internal function?</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Economic; $B) Ensuring the country's defense; $C) Legal; $D) State; $E) Market;</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@4.</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The formation of national ideas designed to unite society within the borders of the state - what is the function of public administration</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Regulatory function; $B) Goal-setting function; $C) Ideological function; $D) Multifunctional; $E) Factorial;</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@5.</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What principle of public administration involves the active participation of the population in decision-making of state and local importance?</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The principle of sovereignty; $B) The principle of democracy; $C) Homogeneity principle; $D) The principle of solidarity; $E) Development of management decisions;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@6.</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The subject of state or local government is: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a government agency or official of a state or local government; $B) Management of enterprises and organizations; $C) Public relations; $D) Organization; $E) Firm;</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@7.</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The object of state and local government is: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Society or individual groups, social relations of social, national and other communities of people; $B) Behavior of public associations, organizations, legal entities, behavior of individual citizens that acquires public significance; $C) Association; $D) Corporation; $E) All of the above;</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@8.</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lastRenderedPageBreak/>
        <w:t>The set of organizing and regulating influences of people and their public institutions, including government ones, on the consciousness, behavior and activities of other people to achieve a certain goal is: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Management; $B) Motivation; $C) Goal setting; $D) Coordination; $E) Planning;</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@9.</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The unification of administrative-territorial units that do not have their own statehood is typical for:</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Unitary state; $B) Federation; $C) Confederation; $D) Republic; $E) Areas;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@10.</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union of states that are independent within the limits distributed between them and the center of competence is characteristic of:</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Unitary state; $B) Federation; $C) Confederation; $D) Areas; $E) Cities;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@eleven.</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permanent union of independent states united to achieve specific common goals is typical for:</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Unitary state; $B) Federation; $C) Confederation; $D) Union; $E) Sovereignty;</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@12.</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"Manager" means: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Affiliation of a specific person and professional activity as a manager of a company; $B) Vocational training; $C) Practical experience; $D) Science and technology policy; $E) Know-how;</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@13.</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The President of the Republic of Tajikistan is: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Head of State; $B) Guarantor of the Constitution of the Republic of Tajikistan; $C) Chairman of the Government; $D) Supreme Commander-in-Chief of the Armed Forces; $E) All answers are correct;</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@14.</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The President of the Republic of Tajikistan is elected for a term of:</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6 years; $B) 4 years; $C) 7 years; $D)5 years; $E) 3 years;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@15.</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"Manager" means: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Affiliation of a specific person and professional activity as a manager of a company; $B) Vocational training; $C) Practical experience; $D) Science and technology policy; $E) Know-how;</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lastRenderedPageBreak/>
        <w:t>@16.</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The Republic of Tajikistan is: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sovereign democratic legal secular unitary state; $B) democratic legal secular unitary state; $C) sovereign democratic non-legal secular unitary state; $D) sovereign democratic legal secular federal state; $E) All answers are correct;</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@17.</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The form of government of the Republic of Tajikistan is:</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parliamentary; $B) mixed; $C) presidential; $D) super-presidential; $E) all answers are incorrect;</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@18.</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 xml:space="preserve">How many powers does the President of the Republic of Tajikistan </w:t>
      </w:r>
      <w:proofErr w:type="gramStart"/>
      <w:r w:rsidRPr="00914494">
        <w:rPr>
          <w:rFonts w:ascii="Palatino Linotype" w:hAnsi="Palatino Linotype"/>
          <w:sz w:val="28"/>
          <w:szCs w:val="28"/>
          <w:lang w:val="en-US"/>
        </w:rPr>
        <w:t>have:</w:t>
      </w:r>
      <w:proofErr w:type="gramEnd"/>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 xml:space="preserve">$A) </w:t>
      </w:r>
      <w:proofErr w:type="gramStart"/>
      <w:r w:rsidRPr="00914494">
        <w:rPr>
          <w:rFonts w:ascii="Palatino Linotype" w:hAnsi="Palatino Linotype"/>
          <w:sz w:val="28"/>
          <w:szCs w:val="28"/>
          <w:lang w:val="en-US"/>
        </w:rPr>
        <w:t>30 ;</w:t>
      </w:r>
      <w:proofErr w:type="gramEnd"/>
      <w:r w:rsidRPr="00914494">
        <w:rPr>
          <w:rFonts w:ascii="Palatino Linotype" w:hAnsi="Palatino Linotype"/>
          <w:sz w:val="28"/>
          <w:szCs w:val="28"/>
          <w:lang w:val="en-US"/>
        </w:rPr>
        <w:t xml:space="preserve"> $B) 29; $C) 28; $D) 27; $E) all answers are incorrect;</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@19.</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 xml:space="preserve">Which branch of government does the </w:t>
      </w:r>
      <w:proofErr w:type="spellStart"/>
      <w:r w:rsidRPr="00914494">
        <w:rPr>
          <w:rFonts w:ascii="Palatino Linotype" w:hAnsi="Palatino Linotype"/>
          <w:sz w:val="28"/>
          <w:szCs w:val="28"/>
          <w:lang w:val="en-US"/>
        </w:rPr>
        <w:t>Majlisi</w:t>
      </w:r>
      <w:proofErr w:type="spellEnd"/>
      <w:r w:rsidRPr="00914494">
        <w:rPr>
          <w:rFonts w:ascii="Palatino Linotype" w:hAnsi="Palatino Linotype"/>
          <w:sz w:val="28"/>
          <w:szCs w:val="28"/>
          <w:lang w:val="en-US"/>
        </w:rPr>
        <w:t xml:space="preserve"> </w:t>
      </w:r>
      <w:proofErr w:type="spellStart"/>
      <w:r w:rsidRPr="00914494">
        <w:rPr>
          <w:rFonts w:ascii="Palatino Linotype" w:hAnsi="Palatino Linotype"/>
          <w:sz w:val="28"/>
          <w:szCs w:val="28"/>
          <w:lang w:val="en-US"/>
        </w:rPr>
        <w:t>Milli</w:t>
      </w:r>
      <w:proofErr w:type="spellEnd"/>
      <w:r w:rsidRPr="00914494">
        <w:rPr>
          <w:rFonts w:ascii="Palatino Linotype" w:hAnsi="Palatino Linotype"/>
          <w:sz w:val="28"/>
          <w:szCs w:val="28"/>
          <w:lang w:val="en-US"/>
        </w:rPr>
        <w:t xml:space="preserve"> MORT belong to:</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Executive; $B) Legislative; $C) Judicial; $D) All answers are correct; $E) all answers are incorrect;</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@20</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 xml:space="preserve">Which branch of government does the </w:t>
      </w:r>
      <w:proofErr w:type="spellStart"/>
      <w:r w:rsidRPr="00914494">
        <w:rPr>
          <w:rFonts w:ascii="Palatino Linotype" w:hAnsi="Palatino Linotype"/>
          <w:sz w:val="28"/>
          <w:szCs w:val="28"/>
          <w:lang w:val="en-US"/>
        </w:rPr>
        <w:t>Majlisi</w:t>
      </w:r>
      <w:proofErr w:type="spellEnd"/>
      <w:r w:rsidRPr="00914494">
        <w:rPr>
          <w:rFonts w:ascii="Palatino Linotype" w:hAnsi="Palatino Linotype"/>
          <w:sz w:val="28"/>
          <w:szCs w:val="28"/>
          <w:lang w:val="en-US"/>
        </w:rPr>
        <w:t xml:space="preserve"> </w:t>
      </w:r>
      <w:proofErr w:type="spellStart"/>
      <w:r w:rsidRPr="00914494">
        <w:rPr>
          <w:rFonts w:ascii="Palatino Linotype" w:hAnsi="Palatino Linotype"/>
          <w:sz w:val="28"/>
          <w:szCs w:val="28"/>
          <w:lang w:val="en-US"/>
        </w:rPr>
        <w:t>Namoyandagon</w:t>
      </w:r>
      <w:proofErr w:type="spellEnd"/>
      <w:r w:rsidRPr="00914494">
        <w:rPr>
          <w:rFonts w:ascii="Palatino Linotype" w:hAnsi="Palatino Linotype"/>
          <w:sz w:val="28"/>
          <w:szCs w:val="28"/>
          <w:lang w:val="en-US"/>
        </w:rPr>
        <w:t xml:space="preserve"> belong to? MORT is part of the government:</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$A) Executive; $B) Legislative; $C) Judicial; $D) All answers are correct; $E) all answers are incorrect;</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@21</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The President of the Republic of Tajikistan appoints and dismisses the Prime Minister and other members of the Government and submits for approval:</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 xml:space="preserve">$A) joint meetings of the </w:t>
      </w:r>
      <w:proofErr w:type="spellStart"/>
      <w:r w:rsidRPr="00914494">
        <w:rPr>
          <w:rFonts w:ascii="Palatino Linotype" w:hAnsi="Palatino Linotype"/>
          <w:sz w:val="28"/>
          <w:szCs w:val="28"/>
          <w:lang w:val="en-US"/>
        </w:rPr>
        <w:t>Majlisi</w:t>
      </w:r>
      <w:proofErr w:type="spellEnd"/>
      <w:r w:rsidRPr="00914494">
        <w:rPr>
          <w:rFonts w:ascii="Palatino Linotype" w:hAnsi="Palatino Linotype"/>
          <w:sz w:val="28"/>
          <w:szCs w:val="28"/>
          <w:lang w:val="en-US"/>
        </w:rPr>
        <w:t xml:space="preserve"> </w:t>
      </w:r>
      <w:proofErr w:type="spellStart"/>
      <w:r w:rsidRPr="00914494">
        <w:rPr>
          <w:rFonts w:ascii="Palatino Linotype" w:hAnsi="Palatino Linotype"/>
          <w:sz w:val="28"/>
          <w:szCs w:val="28"/>
          <w:lang w:val="en-US"/>
        </w:rPr>
        <w:t>Milli</w:t>
      </w:r>
      <w:proofErr w:type="spellEnd"/>
      <w:r w:rsidRPr="00914494">
        <w:rPr>
          <w:rFonts w:ascii="Palatino Linotype" w:hAnsi="Palatino Linotype"/>
          <w:sz w:val="28"/>
          <w:szCs w:val="28"/>
          <w:lang w:val="en-US"/>
        </w:rPr>
        <w:t xml:space="preserve"> and the </w:t>
      </w:r>
      <w:proofErr w:type="spellStart"/>
      <w:r w:rsidRPr="00914494">
        <w:rPr>
          <w:rFonts w:ascii="Palatino Linotype" w:hAnsi="Palatino Linotype"/>
          <w:sz w:val="28"/>
          <w:szCs w:val="28"/>
          <w:lang w:val="en-US"/>
        </w:rPr>
        <w:t>Majlisi</w:t>
      </w:r>
      <w:proofErr w:type="spellEnd"/>
      <w:r w:rsidRPr="00914494">
        <w:rPr>
          <w:rFonts w:ascii="Palatino Linotype" w:hAnsi="Palatino Linotype"/>
          <w:sz w:val="28"/>
          <w:szCs w:val="28"/>
          <w:lang w:val="en-US"/>
        </w:rPr>
        <w:t xml:space="preserve"> </w:t>
      </w:r>
      <w:proofErr w:type="spellStart"/>
      <w:r w:rsidRPr="00914494">
        <w:rPr>
          <w:rFonts w:ascii="Palatino Linotype" w:hAnsi="Palatino Linotype"/>
          <w:sz w:val="28"/>
          <w:szCs w:val="28"/>
          <w:lang w:val="en-US"/>
        </w:rPr>
        <w:t>Namoyandagon</w:t>
      </w:r>
      <w:proofErr w:type="spellEnd"/>
      <w:r w:rsidRPr="00914494">
        <w:rPr>
          <w:rFonts w:ascii="Palatino Linotype" w:hAnsi="Palatino Linotype"/>
          <w:sz w:val="28"/>
          <w:szCs w:val="28"/>
          <w:lang w:val="en-US"/>
        </w:rPr>
        <w:t xml:space="preserve">; $B) at meetings of the </w:t>
      </w:r>
      <w:proofErr w:type="spellStart"/>
      <w:r w:rsidRPr="00914494">
        <w:rPr>
          <w:rFonts w:ascii="Palatino Linotype" w:hAnsi="Palatino Linotype"/>
          <w:sz w:val="28"/>
          <w:szCs w:val="28"/>
          <w:lang w:val="en-US"/>
        </w:rPr>
        <w:t>Majlisi</w:t>
      </w:r>
      <w:proofErr w:type="spellEnd"/>
      <w:r w:rsidRPr="00914494">
        <w:rPr>
          <w:rFonts w:ascii="Palatino Linotype" w:hAnsi="Palatino Linotype"/>
          <w:sz w:val="28"/>
          <w:szCs w:val="28"/>
          <w:lang w:val="en-US"/>
        </w:rPr>
        <w:t xml:space="preserve"> </w:t>
      </w:r>
      <w:proofErr w:type="spellStart"/>
      <w:r w:rsidRPr="00914494">
        <w:rPr>
          <w:rFonts w:ascii="Palatino Linotype" w:hAnsi="Palatino Linotype"/>
          <w:sz w:val="28"/>
          <w:szCs w:val="28"/>
          <w:lang w:val="en-US"/>
        </w:rPr>
        <w:t>Milli</w:t>
      </w:r>
      <w:proofErr w:type="spellEnd"/>
      <w:r w:rsidRPr="00914494">
        <w:rPr>
          <w:rFonts w:ascii="Palatino Linotype" w:hAnsi="Palatino Linotype"/>
          <w:sz w:val="28"/>
          <w:szCs w:val="28"/>
          <w:lang w:val="en-US"/>
        </w:rPr>
        <w:t xml:space="preserve">; $C) meetings of the </w:t>
      </w:r>
      <w:proofErr w:type="spellStart"/>
      <w:r w:rsidRPr="00914494">
        <w:rPr>
          <w:rFonts w:ascii="Palatino Linotype" w:hAnsi="Palatino Linotype"/>
          <w:sz w:val="28"/>
          <w:szCs w:val="28"/>
          <w:lang w:val="en-US"/>
        </w:rPr>
        <w:t>Majlisi</w:t>
      </w:r>
      <w:proofErr w:type="spellEnd"/>
      <w:r w:rsidRPr="00914494">
        <w:rPr>
          <w:rFonts w:ascii="Palatino Linotype" w:hAnsi="Palatino Linotype"/>
          <w:sz w:val="28"/>
          <w:szCs w:val="28"/>
          <w:lang w:val="en-US"/>
        </w:rPr>
        <w:t xml:space="preserve"> </w:t>
      </w:r>
      <w:proofErr w:type="spellStart"/>
      <w:r w:rsidRPr="00914494">
        <w:rPr>
          <w:rFonts w:ascii="Palatino Linotype" w:hAnsi="Palatino Linotype"/>
          <w:sz w:val="28"/>
          <w:szCs w:val="28"/>
          <w:lang w:val="en-US"/>
        </w:rPr>
        <w:t>Namoyandagon</w:t>
      </w:r>
      <w:proofErr w:type="spellEnd"/>
      <w:r w:rsidRPr="00914494">
        <w:rPr>
          <w:rFonts w:ascii="Palatino Linotype" w:hAnsi="Palatino Linotype"/>
          <w:sz w:val="28"/>
          <w:szCs w:val="28"/>
          <w:lang w:val="en-US"/>
        </w:rPr>
        <w:t>; $D) Ministries; $E) All answers are correct;</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@22</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The right to speak on behalf of all the people of Tajikistan belongs to:</w:t>
      </w:r>
    </w:p>
    <w:p w:rsidR="00914494" w:rsidRPr="00914494" w:rsidRDefault="00914494" w:rsidP="00914494">
      <w:pPr>
        <w:spacing w:after="0" w:line="240" w:lineRule="auto"/>
        <w:ind w:firstLine="426"/>
        <w:jc w:val="both"/>
        <w:rPr>
          <w:rFonts w:ascii="Palatino Linotype" w:hAnsi="Palatino Linotype"/>
          <w:sz w:val="28"/>
          <w:szCs w:val="28"/>
          <w:lang w:val="en-US"/>
        </w:rPr>
      </w:pPr>
      <w:r w:rsidRPr="00914494">
        <w:rPr>
          <w:rFonts w:ascii="Palatino Linotype" w:hAnsi="Palatino Linotype"/>
          <w:sz w:val="28"/>
          <w:szCs w:val="28"/>
          <w:lang w:val="en-US"/>
        </w:rPr>
        <w:t xml:space="preserve">$A) only to the President, </w:t>
      </w:r>
      <w:proofErr w:type="spellStart"/>
      <w:r w:rsidRPr="00914494">
        <w:rPr>
          <w:rFonts w:ascii="Palatino Linotype" w:hAnsi="Palatino Linotype"/>
          <w:sz w:val="28"/>
          <w:szCs w:val="28"/>
          <w:lang w:val="en-US"/>
        </w:rPr>
        <w:t>Majlisi</w:t>
      </w:r>
      <w:proofErr w:type="spellEnd"/>
      <w:r w:rsidRPr="00914494">
        <w:rPr>
          <w:rFonts w:ascii="Palatino Linotype" w:hAnsi="Palatino Linotype"/>
          <w:sz w:val="28"/>
          <w:szCs w:val="28"/>
          <w:lang w:val="en-US"/>
        </w:rPr>
        <w:t xml:space="preserve"> </w:t>
      </w:r>
      <w:proofErr w:type="spellStart"/>
      <w:r w:rsidRPr="00914494">
        <w:rPr>
          <w:rFonts w:ascii="Palatino Linotype" w:hAnsi="Palatino Linotype"/>
          <w:sz w:val="28"/>
          <w:szCs w:val="28"/>
          <w:lang w:val="en-US"/>
        </w:rPr>
        <w:t>Milli</w:t>
      </w:r>
      <w:proofErr w:type="spellEnd"/>
      <w:r w:rsidRPr="00914494">
        <w:rPr>
          <w:rFonts w:ascii="Palatino Linotype" w:hAnsi="Palatino Linotype"/>
          <w:sz w:val="28"/>
          <w:szCs w:val="28"/>
          <w:lang w:val="en-US"/>
        </w:rPr>
        <w:t xml:space="preserve"> and </w:t>
      </w:r>
      <w:proofErr w:type="spellStart"/>
      <w:r w:rsidRPr="00914494">
        <w:rPr>
          <w:rFonts w:ascii="Palatino Linotype" w:hAnsi="Palatino Linotype"/>
          <w:sz w:val="28"/>
          <w:szCs w:val="28"/>
          <w:lang w:val="en-US"/>
        </w:rPr>
        <w:t>Majlisi</w:t>
      </w:r>
      <w:proofErr w:type="spellEnd"/>
      <w:r w:rsidRPr="00914494">
        <w:rPr>
          <w:rFonts w:ascii="Palatino Linotype" w:hAnsi="Palatino Linotype"/>
          <w:sz w:val="28"/>
          <w:szCs w:val="28"/>
          <w:lang w:val="en-US"/>
        </w:rPr>
        <w:t xml:space="preserve"> </w:t>
      </w:r>
      <w:proofErr w:type="spellStart"/>
      <w:r w:rsidRPr="00914494">
        <w:rPr>
          <w:rFonts w:ascii="Palatino Linotype" w:hAnsi="Palatino Linotype"/>
          <w:sz w:val="28"/>
          <w:szCs w:val="28"/>
          <w:lang w:val="en-US"/>
        </w:rPr>
        <w:t>Namoyandagon</w:t>
      </w:r>
      <w:proofErr w:type="spellEnd"/>
      <w:r w:rsidRPr="00914494">
        <w:rPr>
          <w:rFonts w:ascii="Palatino Linotype" w:hAnsi="Palatino Linotype"/>
          <w:sz w:val="28"/>
          <w:szCs w:val="28"/>
          <w:lang w:val="en-US"/>
        </w:rPr>
        <w:t xml:space="preserve"> of the </w:t>
      </w:r>
      <w:proofErr w:type="spellStart"/>
      <w:r w:rsidRPr="00914494">
        <w:rPr>
          <w:rFonts w:ascii="Palatino Linotype" w:hAnsi="Palatino Linotype"/>
          <w:sz w:val="28"/>
          <w:szCs w:val="28"/>
          <w:lang w:val="en-US"/>
        </w:rPr>
        <w:t>Majlisi</w:t>
      </w:r>
      <w:proofErr w:type="spellEnd"/>
      <w:r w:rsidRPr="00914494">
        <w:rPr>
          <w:rFonts w:ascii="Palatino Linotype" w:hAnsi="Palatino Linotype"/>
          <w:sz w:val="28"/>
          <w:szCs w:val="28"/>
          <w:lang w:val="en-US"/>
        </w:rPr>
        <w:t xml:space="preserve"> </w:t>
      </w:r>
      <w:proofErr w:type="spellStart"/>
      <w:r w:rsidRPr="00914494">
        <w:rPr>
          <w:rFonts w:ascii="Palatino Linotype" w:hAnsi="Palatino Linotype"/>
          <w:sz w:val="28"/>
          <w:szCs w:val="28"/>
          <w:lang w:val="en-US"/>
        </w:rPr>
        <w:t>Oli</w:t>
      </w:r>
      <w:proofErr w:type="spellEnd"/>
      <w:r w:rsidRPr="00914494">
        <w:rPr>
          <w:rFonts w:ascii="Palatino Linotype" w:hAnsi="Palatino Linotype"/>
          <w:sz w:val="28"/>
          <w:szCs w:val="28"/>
          <w:lang w:val="en-US"/>
        </w:rPr>
        <w:t xml:space="preserve"> of the Republic of Tajikistan at their joint meeting; $B) only to the President; $C) only to the </w:t>
      </w:r>
      <w:proofErr w:type="spellStart"/>
      <w:r w:rsidRPr="00914494">
        <w:rPr>
          <w:rFonts w:ascii="Palatino Linotype" w:hAnsi="Palatino Linotype"/>
          <w:sz w:val="28"/>
          <w:szCs w:val="28"/>
          <w:lang w:val="en-US"/>
        </w:rPr>
        <w:t>Majlisi</w:t>
      </w:r>
      <w:proofErr w:type="spellEnd"/>
      <w:r w:rsidRPr="00914494">
        <w:rPr>
          <w:rFonts w:ascii="Palatino Linotype" w:hAnsi="Palatino Linotype"/>
          <w:sz w:val="28"/>
          <w:szCs w:val="28"/>
          <w:lang w:val="en-US"/>
        </w:rPr>
        <w:t xml:space="preserve"> </w:t>
      </w:r>
      <w:proofErr w:type="spellStart"/>
      <w:r w:rsidRPr="00914494">
        <w:rPr>
          <w:rFonts w:ascii="Palatino Linotype" w:hAnsi="Palatino Linotype"/>
          <w:sz w:val="28"/>
          <w:szCs w:val="28"/>
          <w:lang w:val="en-US"/>
        </w:rPr>
        <w:t>Milli</w:t>
      </w:r>
      <w:proofErr w:type="spellEnd"/>
      <w:r w:rsidRPr="00914494">
        <w:rPr>
          <w:rFonts w:ascii="Palatino Linotype" w:hAnsi="Palatino Linotype"/>
          <w:sz w:val="28"/>
          <w:szCs w:val="28"/>
          <w:lang w:val="en-US"/>
        </w:rPr>
        <w:t xml:space="preserve"> and </w:t>
      </w:r>
      <w:proofErr w:type="spellStart"/>
      <w:r w:rsidRPr="00914494">
        <w:rPr>
          <w:rFonts w:ascii="Palatino Linotype" w:hAnsi="Palatino Linotype"/>
          <w:sz w:val="28"/>
          <w:szCs w:val="28"/>
          <w:lang w:val="en-US"/>
        </w:rPr>
        <w:t>Majlisi</w:t>
      </w:r>
      <w:proofErr w:type="spellEnd"/>
      <w:r w:rsidRPr="00914494">
        <w:rPr>
          <w:rFonts w:ascii="Palatino Linotype" w:hAnsi="Palatino Linotype"/>
          <w:sz w:val="28"/>
          <w:szCs w:val="28"/>
          <w:lang w:val="en-US"/>
        </w:rPr>
        <w:t xml:space="preserve"> </w:t>
      </w:r>
      <w:proofErr w:type="spellStart"/>
      <w:r w:rsidRPr="00914494">
        <w:rPr>
          <w:rFonts w:ascii="Palatino Linotype" w:hAnsi="Palatino Linotype"/>
          <w:sz w:val="28"/>
          <w:szCs w:val="28"/>
          <w:lang w:val="en-US"/>
        </w:rPr>
        <w:t>Namoyandagon</w:t>
      </w:r>
      <w:proofErr w:type="spellEnd"/>
      <w:r w:rsidRPr="00914494">
        <w:rPr>
          <w:rFonts w:ascii="Palatino Linotype" w:hAnsi="Palatino Linotype"/>
          <w:sz w:val="28"/>
          <w:szCs w:val="28"/>
          <w:lang w:val="en-US"/>
        </w:rPr>
        <w:t xml:space="preserve"> of the </w:t>
      </w:r>
      <w:proofErr w:type="spellStart"/>
      <w:r w:rsidRPr="00914494">
        <w:rPr>
          <w:rFonts w:ascii="Palatino Linotype" w:hAnsi="Palatino Linotype"/>
          <w:sz w:val="28"/>
          <w:szCs w:val="28"/>
          <w:lang w:val="en-US"/>
        </w:rPr>
        <w:t>Majlisi</w:t>
      </w:r>
      <w:proofErr w:type="spellEnd"/>
      <w:r w:rsidRPr="00914494">
        <w:rPr>
          <w:rFonts w:ascii="Palatino Linotype" w:hAnsi="Palatino Linotype"/>
          <w:sz w:val="28"/>
          <w:szCs w:val="28"/>
          <w:lang w:val="en-US"/>
        </w:rPr>
        <w:t xml:space="preserve"> </w:t>
      </w:r>
      <w:proofErr w:type="spellStart"/>
      <w:r w:rsidRPr="00914494">
        <w:rPr>
          <w:rFonts w:ascii="Palatino Linotype" w:hAnsi="Palatino Linotype"/>
          <w:sz w:val="28"/>
          <w:szCs w:val="28"/>
          <w:lang w:val="en-US"/>
        </w:rPr>
        <w:t>Oli</w:t>
      </w:r>
      <w:proofErr w:type="spellEnd"/>
      <w:r w:rsidRPr="00914494">
        <w:rPr>
          <w:rFonts w:ascii="Palatino Linotype" w:hAnsi="Palatino Linotype"/>
          <w:sz w:val="28"/>
          <w:szCs w:val="28"/>
          <w:lang w:val="en-US"/>
        </w:rPr>
        <w:t xml:space="preserve"> of the Republic of Tajikistan at the</w:t>
      </w:r>
      <w:bookmarkStart w:id="0" w:name="_GoBack"/>
      <w:bookmarkEnd w:id="0"/>
      <w:r w:rsidRPr="00914494">
        <w:rPr>
          <w:rFonts w:ascii="Palatino Linotype" w:hAnsi="Palatino Linotype"/>
          <w:sz w:val="28"/>
          <w:szCs w:val="28"/>
          <w:lang w:val="en-US"/>
        </w:rPr>
        <w:t>ir joint meeting;</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@23</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lastRenderedPageBreak/>
        <w:t>Which branch of government does the Government of the Republic of Tajikistan belong to:</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Executive; $B) Legislative; $C) Judicial; $D) All answers are correct; $E) all answers are incorrect;</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@24</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Deputy Prime Ministers of the Republic of Tajikistan are appointed to the position of:</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 xml:space="preserve">$A) by the President of the Republic of </w:t>
      </w:r>
      <w:proofErr w:type="spellStart"/>
      <w:r w:rsidRPr="00914494">
        <w:rPr>
          <w:rFonts w:ascii="Palatino Linotype" w:eastAsia="Calibri" w:hAnsi="Palatino Linotype"/>
          <w:sz w:val="28"/>
          <w:szCs w:val="28"/>
          <w:lang w:val="en-US"/>
        </w:rPr>
        <w:t>Tatarstan</w:t>
      </w:r>
      <w:proofErr w:type="spellEnd"/>
      <w:r w:rsidRPr="00914494">
        <w:rPr>
          <w:rFonts w:ascii="Palatino Linotype" w:eastAsia="Calibri" w:hAnsi="Palatino Linotype"/>
          <w:sz w:val="28"/>
          <w:szCs w:val="28"/>
          <w:lang w:val="en-US"/>
        </w:rPr>
        <w:t xml:space="preserve"> at the proposal of the Chairman of the Government of the Russian Federation; $B) by the President of the Republic of Tajikistan on his own initiative; $C) by the Chairman of the Government of the Republic of Tajikistan; $D) All answers are correct; $E) all answers are incorrect;</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@25</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The Government of the Republic of Tajikistan does not have the right to publish:</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Decrees of the Government of the Republic of Tajikistan; $B) Orders of the Government of the Republic of Tajikistan; $C) laws of the Republic of Tajikistan; $D) All answers are correct; $E) all answers are incorrect;</w:t>
      </w:r>
    </w:p>
    <w:p w:rsidR="00914494" w:rsidRPr="00914494" w:rsidRDefault="00914494" w:rsidP="00914494">
      <w:pPr>
        <w:pStyle w:val="a4"/>
        <w:jc w:val="both"/>
        <w:rPr>
          <w:rFonts w:ascii="Palatino Linotype" w:eastAsia="Calibri" w:hAnsi="Palatino Linotype"/>
          <w:sz w:val="28"/>
          <w:szCs w:val="28"/>
          <w:lang w:val="en-US"/>
        </w:rPr>
      </w:pP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@26</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Judicial power in accordance with the constitutional structure of the Republic of Tajikistan:</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Carried out independently of other branches of government; $B) Is allocated in the public administration system as a separate link; $C) Is carried out independently of other branches of government with the exception of emergency courts; $D) All answers are correct; $E) all answers are incorrect;</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@27</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lastRenderedPageBreak/>
        <w:t>State power is based on the principle of its division into:</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legislative, executive and judicial; $B) legislative and judicial; $C) executive and judicial; $D) legislative only; $E) There is no correct answer;</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@28</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The structure of the RT executive system contains:</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 xml:space="preserve">$A) Constitutional Court; $B) Supreme Court; $C) </w:t>
      </w:r>
      <w:proofErr w:type="spellStart"/>
      <w:r w:rsidRPr="00914494">
        <w:rPr>
          <w:rFonts w:ascii="Palatino Linotype" w:eastAsia="Calibri" w:hAnsi="Palatino Linotype"/>
          <w:sz w:val="28"/>
          <w:szCs w:val="28"/>
          <w:lang w:val="en-US"/>
        </w:rPr>
        <w:t>Majlisi</w:t>
      </w:r>
      <w:proofErr w:type="spellEnd"/>
      <w:r w:rsidRPr="00914494">
        <w:rPr>
          <w:rFonts w:ascii="Palatino Linotype" w:eastAsia="Calibri" w:hAnsi="Palatino Linotype"/>
          <w:sz w:val="28"/>
          <w:szCs w:val="28"/>
          <w:lang w:val="en-US"/>
        </w:rPr>
        <w:t xml:space="preserve"> OLI of the Republic of Tajikistan; $D) Ministries, state committees, bodies under the Government of the Republic of Tajikistan; $E) All answers are correct;</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@29</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Judges, in accordance with the judicial system of the Republic of Tajikistan, differ from each other:</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By competence; $B) By jurisdiction; $C) By status; $D) All answers are correct; $E) all answers are incorrect;</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@thirty</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The powers of the prosecutor's office of the Republic of Tajikistan include:</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Execution of court decisions that have entered into legal force; $B) Execution of punishments and coercive measures imposed by the court; $C) Supervision over the exact implementation of laws; $D) All answers are correct; $E) all answers are incorrect;</w:t>
      </w:r>
    </w:p>
    <w:p w:rsidR="00914494" w:rsidRPr="00914494" w:rsidRDefault="00914494" w:rsidP="00914494">
      <w:pPr>
        <w:pStyle w:val="a4"/>
        <w:jc w:val="both"/>
        <w:rPr>
          <w:rFonts w:ascii="Palatino Linotype" w:eastAsia="Calibri" w:hAnsi="Palatino Linotype"/>
          <w:sz w:val="28"/>
          <w:szCs w:val="28"/>
          <w:lang w:val="en-US"/>
        </w:rPr>
      </w:pP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@31</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The purposeful, coordinating process of the government’s managerial influence on individual segments of the domestic and foreign markets through micro- and macroeconomic regulators is called:</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government policy; $B) foreign economic policy; $C) government regulation of the economy; $D) socio-economic development; $E) all answers are incorrect;</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lastRenderedPageBreak/>
        <w:t>@32</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State regulation of the economy is aimed at achieving</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balance of payments equilibrium; $B) trade balance equilibrium; $C) financial stability; $D) equilibrium growth of the overall economic system; $E) all answers are correct;</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@33</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For the first time, the need to create a system of state regulation of a market economy was justified by:</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J. Keynes; $B) M. Friedman; $C) P. Samuelson; $</w:t>
      </w:r>
      <w:proofErr w:type="gramStart"/>
      <w:r w:rsidRPr="00914494">
        <w:rPr>
          <w:rFonts w:ascii="Palatino Linotype" w:eastAsia="Calibri" w:hAnsi="Palatino Linotype"/>
          <w:sz w:val="28"/>
          <w:szCs w:val="28"/>
          <w:lang w:val="en-US"/>
        </w:rPr>
        <w:t>D)B.</w:t>
      </w:r>
      <w:proofErr w:type="gramEnd"/>
      <w:r w:rsidRPr="00914494">
        <w:rPr>
          <w:rFonts w:ascii="Palatino Linotype" w:eastAsia="Calibri" w:hAnsi="Palatino Linotype"/>
          <w:sz w:val="28"/>
          <w:szCs w:val="28"/>
          <w:lang w:val="en-US"/>
        </w:rPr>
        <w:t xml:space="preserve"> Lenin; $E);</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@34</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Achieving economic and social stability refers to:</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special purpose; $B) general purpose; $C) strategic goal; $</w:t>
      </w:r>
      <w:proofErr w:type="gramStart"/>
      <w:r w:rsidRPr="00914494">
        <w:rPr>
          <w:rFonts w:ascii="Palatino Linotype" w:eastAsia="Calibri" w:hAnsi="Palatino Linotype"/>
          <w:sz w:val="28"/>
          <w:szCs w:val="28"/>
          <w:lang w:val="en-US"/>
        </w:rPr>
        <w:t>D)auxiliary</w:t>
      </w:r>
      <w:proofErr w:type="gramEnd"/>
      <w:r w:rsidRPr="00914494">
        <w:rPr>
          <w:rFonts w:ascii="Palatino Linotype" w:eastAsia="Calibri" w:hAnsi="Palatino Linotype"/>
          <w:sz w:val="28"/>
          <w:szCs w:val="28"/>
          <w:lang w:val="en-US"/>
        </w:rPr>
        <w:t xml:space="preserve"> goal; $E) all answers are incorrect;</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@35</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The basis of the economy of Tajikistan is:</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various forms of ownership; $B) various forms of state ownership; $C) various forms of private property; $D) All answers are correct; $E) all answers are incorrect;</w:t>
      </w:r>
    </w:p>
    <w:p w:rsidR="00914494" w:rsidRPr="00914494" w:rsidRDefault="00914494" w:rsidP="00914494">
      <w:pPr>
        <w:pStyle w:val="a4"/>
        <w:jc w:val="both"/>
        <w:rPr>
          <w:rFonts w:ascii="Palatino Linotype" w:eastAsia="Calibri" w:hAnsi="Palatino Linotype"/>
          <w:sz w:val="28"/>
          <w:szCs w:val="28"/>
        </w:rPr>
      </w:pPr>
      <w:r w:rsidRPr="00914494">
        <w:rPr>
          <w:rFonts w:ascii="Palatino Linotype" w:eastAsia="Calibri" w:hAnsi="Palatino Linotype"/>
          <w:sz w:val="28"/>
          <w:szCs w:val="28"/>
        </w:rPr>
        <w:t>@36</w:t>
      </w:r>
    </w:p>
    <w:p w:rsidR="00914494" w:rsidRPr="00914494" w:rsidRDefault="00914494" w:rsidP="00914494">
      <w:pPr>
        <w:pStyle w:val="a4"/>
        <w:jc w:val="both"/>
        <w:rPr>
          <w:rFonts w:ascii="Palatino Linotype" w:eastAsia="Calibri" w:hAnsi="Palatino Linotype"/>
          <w:sz w:val="28"/>
          <w:szCs w:val="28"/>
        </w:rPr>
      </w:pPr>
      <w:proofErr w:type="spellStart"/>
      <w:r w:rsidRPr="00914494">
        <w:rPr>
          <w:rFonts w:ascii="Palatino Linotype" w:eastAsia="Calibri" w:hAnsi="Palatino Linotype"/>
          <w:sz w:val="28"/>
          <w:szCs w:val="28"/>
        </w:rPr>
        <w:t>The</w:t>
      </w:r>
      <w:proofErr w:type="spellEnd"/>
      <w:r w:rsidRPr="00914494">
        <w:rPr>
          <w:rFonts w:ascii="Palatino Linotype" w:eastAsia="Calibri" w:hAnsi="Palatino Linotype"/>
          <w:sz w:val="28"/>
          <w:szCs w:val="28"/>
        </w:rPr>
        <w:t xml:space="preserve"> </w:t>
      </w:r>
      <w:proofErr w:type="spellStart"/>
      <w:r w:rsidRPr="00914494">
        <w:rPr>
          <w:rFonts w:ascii="Palatino Linotype" w:eastAsia="Calibri" w:hAnsi="Palatino Linotype"/>
          <w:sz w:val="28"/>
          <w:szCs w:val="28"/>
        </w:rPr>
        <w:t>state</w:t>
      </w:r>
      <w:proofErr w:type="spellEnd"/>
      <w:r w:rsidRPr="00914494">
        <w:rPr>
          <w:rFonts w:ascii="Palatino Linotype" w:eastAsia="Calibri" w:hAnsi="Palatino Linotype"/>
          <w:sz w:val="28"/>
          <w:szCs w:val="28"/>
        </w:rPr>
        <w:t xml:space="preserve"> </w:t>
      </w:r>
      <w:proofErr w:type="spellStart"/>
      <w:r w:rsidRPr="00914494">
        <w:rPr>
          <w:rFonts w:ascii="Palatino Linotype" w:eastAsia="Calibri" w:hAnsi="Palatino Linotype"/>
          <w:sz w:val="28"/>
          <w:szCs w:val="28"/>
        </w:rPr>
        <w:t>guarantees</w:t>
      </w:r>
      <w:proofErr w:type="spellEnd"/>
      <w:r w:rsidRPr="00914494">
        <w:rPr>
          <w:rFonts w:ascii="Palatino Linotype" w:eastAsia="Calibri" w:hAnsi="Palatino Linotype"/>
          <w:sz w:val="28"/>
          <w:szCs w:val="28"/>
        </w:rPr>
        <w:t>:</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freedom of economic and entrepreneurial activity; $B) equality and legal protection of all forms of property, including private; $C) Rights and freedoms of man and citizen; $D) All answers are correct; $E) all answers are incorrect;</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@37</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The Parliament of the Republic of Tajikistan is:</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lastRenderedPageBreak/>
        <w:t xml:space="preserve">$A) </w:t>
      </w:r>
      <w:proofErr w:type="spellStart"/>
      <w:r w:rsidRPr="00914494">
        <w:rPr>
          <w:rFonts w:ascii="Palatino Linotype" w:eastAsia="Calibri" w:hAnsi="Palatino Linotype"/>
          <w:sz w:val="28"/>
          <w:szCs w:val="28"/>
          <w:lang w:val="en-US"/>
        </w:rPr>
        <w:t>Majlisi</w:t>
      </w:r>
      <w:proofErr w:type="spellEnd"/>
      <w:r w:rsidRPr="00914494">
        <w:rPr>
          <w:rFonts w:ascii="Palatino Linotype" w:eastAsia="Calibri" w:hAnsi="Palatino Linotype"/>
          <w:sz w:val="28"/>
          <w:szCs w:val="28"/>
          <w:lang w:val="en-US"/>
        </w:rPr>
        <w:t xml:space="preserve"> </w:t>
      </w:r>
      <w:proofErr w:type="spellStart"/>
      <w:r w:rsidRPr="00914494">
        <w:rPr>
          <w:rFonts w:ascii="Palatino Linotype" w:eastAsia="Calibri" w:hAnsi="Palatino Linotype"/>
          <w:sz w:val="28"/>
          <w:szCs w:val="28"/>
          <w:lang w:val="en-US"/>
        </w:rPr>
        <w:t>Oli</w:t>
      </w:r>
      <w:proofErr w:type="spellEnd"/>
      <w:r w:rsidRPr="00914494">
        <w:rPr>
          <w:rFonts w:ascii="Palatino Linotype" w:eastAsia="Calibri" w:hAnsi="Palatino Linotype"/>
          <w:sz w:val="28"/>
          <w:szCs w:val="28"/>
          <w:lang w:val="en-US"/>
        </w:rPr>
        <w:t xml:space="preserve"> - the highest representative and legislative body of the Republic of Tajikistan; $B) </w:t>
      </w:r>
      <w:proofErr w:type="spellStart"/>
      <w:r w:rsidRPr="00914494">
        <w:rPr>
          <w:rFonts w:ascii="Palatino Linotype" w:eastAsia="Calibri" w:hAnsi="Palatino Linotype"/>
          <w:sz w:val="28"/>
          <w:szCs w:val="28"/>
          <w:lang w:val="en-US"/>
        </w:rPr>
        <w:t>Majlisi</w:t>
      </w:r>
      <w:proofErr w:type="spellEnd"/>
      <w:r w:rsidRPr="00914494">
        <w:rPr>
          <w:rFonts w:ascii="Palatino Linotype" w:eastAsia="Calibri" w:hAnsi="Palatino Linotype"/>
          <w:sz w:val="28"/>
          <w:szCs w:val="28"/>
          <w:lang w:val="en-US"/>
        </w:rPr>
        <w:t xml:space="preserve"> </w:t>
      </w:r>
      <w:proofErr w:type="spellStart"/>
      <w:r w:rsidRPr="00914494">
        <w:rPr>
          <w:rFonts w:ascii="Palatino Linotype" w:eastAsia="Calibri" w:hAnsi="Palatino Linotype"/>
          <w:sz w:val="28"/>
          <w:szCs w:val="28"/>
          <w:lang w:val="en-US"/>
        </w:rPr>
        <w:t>Oli</w:t>
      </w:r>
      <w:proofErr w:type="spellEnd"/>
      <w:r w:rsidRPr="00914494">
        <w:rPr>
          <w:rFonts w:ascii="Palatino Linotype" w:eastAsia="Calibri" w:hAnsi="Palatino Linotype"/>
          <w:sz w:val="28"/>
          <w:szCs w:val="28"/>
          <w:lang w:val="en-US"/>
        </w:rPr>
        <w:t xml:space="preserve"> only the highest representative body of the Republic of Tajikistan; $C) </w:t>
      </w:r>
      <w:proofErr w:type="spellStart"/>
      <w:r w:rsidRPr="00914494">
        <w:rPr>
          <w:rFonts w:ascii="Palatino Linotype" w:eastAsia="Calibri" w:hAnsi="Palatino Linotype"/>
          <w:sz w:val="28"/>
          <w:szCs w:val="28"/>
          <w:lang w:val="en-US"/>
        </w:rPr>
        <w:t>Majlisi</w:t>
      </w:r>
      <w:proofErr w:type="spellEnd"/>
      <w:r w:rsidRPr="00914494">
        <w:rPr>
          <w:rFonts w:ascii="Palatino Linotype" w:eastAsia="Calibri" w:hAnsi="Palatino Linotype"/>
          <w:sz w:val="28"/>
          <w:szCs w:val="28"/>
          <w:lang w:val="en-US"/>
        </w:rPr>
        <w:t xml:space="preserve"> </w:t>
      </w:r>
      <w:proofErr w:type="spellStart"/>
      <w:r w:rsidRPr="00914494">
        <w:rPr>
          <w:rFonts w:ascii="Palatino Linotype" w:eastAsia="Calibri" w:hAnsi="Palatino Linotype"/>
          <w:sz w:val="28"/>
          <w:szCs w:val="28"/>
          <w:lang w:val="en-US"/>
        </w:rPr>
        <w:t>Oli</w:t>
      </w:r>
      <w:proofErr w:type="spellEnd"/>
      <w:r w:rsidRPr="00914494">
        <w:rPr>
          <w:rFonts w:ascii="Palatino Linotype" w:eastAsia="Calibri" w:hAnsi="Palatino Linotype"/>
          <w:sz w:val="28"/>
          <w:szCs w:val="28"/>
          <w:lang w:val="en-US"/>
        </w:rPr>
        <w:t xml:space="preserve"> only by the legislative body of the Republic of Tajikistan; $D) All answers are correct; $E) all answers are incorrect;</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@38</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Direct methods of public administration:</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administrative; $B) legal; $C) are based on the strength of state power; $</w:t>
      </w:r>
      <w:proofErr w:type="gramStart"/>
      <w:r w:rsidRPr="00914494">
        <w:rPr>
          <w:rFonts w:ascii="Palatino Linotype" w:eastAsia="Calibri" w:hAnsi="Palatino Linotype"/>
          <w:sz w:val="28"/>
          <w:szCs w:val="28"/>
          <w:lang w:val="en-US"/>
        </w:rPr>
        <w:t>D)normative</w:t>
      </w:r>
      <w:proofErr w:type="gramEnd"/>
      <w:r w:rsidRPr="00914494">
        <w:rPr>
          <w:rFonts w:ascii="Palatino Linotype" w:eastAsia="Calibri" w:hAnsi="Palatino Linotype"/>
          <w:sz w:val="28"/>
          <w:szCs w:val="28"/>
          <w:lang w:val="en-US"/>
        </w:rPr>
        <w:t>; $E) All answers are correct;</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@39</w:t>
      </w:r>
    </w:p>
    <w:p w:rsidR="00914494" w:rsidRPr="00914494" w:rsidRDefault="00914494" w:rsidP="00914494">
      <w:pPr>
        <w:pStyle w:val="a4"/>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Composition The Government of the Republic of Tajikistan consists of:</w:t>
      </w:r>
    </w:p>
    <w:p w:rsidR="00914494" w:rsidRPr="00914494" w:rsidRDefault="00914494" w:rsidP="00914494">
      <w:pPr>
        <w:pStyle w:val="a4"/>
        <w:spacing w:before="0" w:beforeAutospacing="0"/>
        <w:jc w:val="both"/>
        <w:rPr>
          <w:rFonts w:ascii="Palatino Linotype" w:eastAsia="Calibri" w:hAnsi="Palatino Linotype"/>
          <w:sz w:val="28"/>
          <w:szCs w:val="28"/>
          <w:lang w:val="en-US"/>
        </w:rPr>
      </w:pPr>
      <w:r w:rsidRPr="00914494">
        <w:rPr>
          <w:rFonts w:ascii="Palatino Linotype" w:eastAsia="Calibri" w:hAnsi="Palatino Linotype"/>
          <w:sz w:val="28"/>
          <w:szCs w:val="28"/>
          <w:lang w:val="en-US"/>
        </w:rPr>
        <w:t>$A) the Prime Minister, his first deputy and deputies, ministers, chairmen of state committees; $B) the Prime Minister and his first deputy and deputies; $C) ministers, chairmen of state committees; $D) All answers are correct; $E) all answers are incorrect;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@40</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Taxes apply to:</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general methods of state regulation of the economy; $B) special methods of state regulation of the economy; $C) indirect methods of state regulation of the economy; $D) direct methods of state regulation of the economy; $E);</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@41</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The use of the fiscal mechanism to achieve national socio-economic goals is typical for:</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financial policy; $B) monetary policy; $C) monetary policy; $D) social policy; $E);</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@42</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The use of the method of indirect influence of the Central Bank on the elements of the market mechanism and, above all, on the optimality of money circulation is typical for:</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financial policy; $B) monetary policy; $C) monetary policy; $D) social policy; $E);</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@43</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lastRenderedPageBreak/>
        <w:t>The highest form of government regulation is:</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programming; $B) forecasting; $C) planning; $</w:t>
      </w:r>
      <w:proofErr w:type="gramStart"/>
      <w:r w:rsidRPr="00914494">
        <w:rPr>
          <w:rFonts w:ascii="Palatino Linotype" w:eastAsia="Times New Roman" w:hAnsi="Palatino Linotype"/>
          <w:sz w:val="28"/>
          <w:szCs w:val="28"/>
          <w:lang w:val="en-US" w:eastAsia="ru-RU"/>
        </w:rPr>
        <w:t>D)monitoring</w:t>
      </w:r>
      <w:proofErr w:type="gramEnd"/>
      <w:r w:rsidRPr="00914494">
        <w:rPr>
          <w:rFonts w:ascii="Palatino Linotype" w:eastAsia="Times New Roman" w:hAnsi="Palatino Linotype"/>
          <w:sz w:val="28"/>
          <w:szCs w:val="28"/>
          <w:lang w:val="en-US" w:eastAsia="ru-RU"/>
        </w:rPr>
        <w:t>; $E) all answers are 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@44</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Administrative measures are usually in the form of:</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fastening; $B) permissions; $C) coercion; $D) control; $E) all answers are 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@45</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The government provides:</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 xml:space="preserve">$A) effective management of the functioning of the economy and social sphere; $B) execution of laws; $C) joint resolutions of the </w:t>
      </w:r>
      <w:proofErr w:type="spellStart"/>
      <w:r w:rsidRPr="00914494">
        <w:rPr>
          <w:rFonts w:ascii="Palatino Linotype" w:eastAsia="Times New Roman" w:hAnsi="Palatino Linotype"/>
          <w:sz w:val="28"/>
          <w:szCs w:val="28"/>
          <w:lang w:val="en-US" w:eastAsia="ru-RU"/>
        </w:rPr>
        <w:t>Majlisi</w:t>
      </w:r>
      <w:proofErr w:type="spellEnd"/>
      <w:r w:rsidRPr="00914494">
        <w:rPr>
          <w:rFonts w:ascii="Palatino Linotype" w:eastAsia="Times New Roman" w:hAnsi="Palatino Linotype"/>
          <w:sz w:val="28"/>
          <w:szCs w:val="28"/>
          <w:lang w:val="en-US" w:eastAsia="ru-RU"/>
        </w:rPr>
        <w:t xml:space="preserve"> </w:t>
      </w:r>
      <w:proofErr w:type="spellStart"/>
      <w:r w:rsidRPr="00914494">
        <w:rPr>
          <w:rFonts w:ascii="Palatino Linotype" w:eastAsia="Times New Roman" w:hAnsi="Palatino Linotype"/>
          <w:sz w:val="28"/>
          <w:szCs w:val="28"/>
          <w:lang w:val="en-US" w:eastAsia="ru-RU"/>
        </w:rPr>
        <w:t>Milli</w:t>
      </w:r>
      <w:proofErr w:type="spellEnd"/>
      <w:r w:rsidRPr="00914494">
        <w:rPr>
          <w:rFonts w:ascii="Palatino Linotype" w:eastAsia="Times New Roman" w:hAnsi="Palatino Linotype"/>
          <w:sz w:val="28"/>
          <w:szCs w:val="28"/>
          <w:lang w:val="en-US" w:eastAsia="ru-RU"/>
        </w:rPr>
        <w:t xml:space="preserve"> and the </w:t>
      </w:r>
      <w:proofErr w:type="spellStart"/>
      <w:r w:rsidRPr="00914494">
        <w:rPr>
          <w:rFonts w:ascii="Palatino Linotype" w:eastAsia="Times New Roman" w:hAnsi="Palatino Linotype"/>
          <w:sz w:val="28"/>
          <w:szCs w:val="28"/>
          <w:lang w:val="en-US" w:eastAsia="ru-RU"/>
        </w:rPr>
        <w:t>Majlisi</w:t>
      </w:r>
      <w:proofErr w:type="spellEnd"/>
      <w:r w:rsidRPr="00914494">
        <w:rPr>
          <w:rFonts w:ascii="Palatino Linotype" w:eastAsia="Times New Roman" w:hAnsi="Palatino Linotype"/>
          <w:sz w:val="28"/>
          <w:szCs w:val="28"/>
          <w:lang w:val="en-US" w:eastAsia="ru-RU"/>
        </w:rPr>
        <w:t xml:space="preserve"> </w:t>
      </w:r>
      <w:proofErr w:type="spellStart"/>
      <w:r w:rsidRPr="00914494">
        <w:rPr>
          <w:rFonts w:ascii="Palatino Linotype" w:eastAsia="Times New Roman" w:hAnsi="Palatino Linotype"/>
          <w:sz w:val="28"/>
          <w:szCs w:val="28"/>
          <w:lang w:val="en-US" w:eastAsia="ru-RU"/>
        </w:rPr>
        <w:t>Namoyandagon</w:t>
      </w:r>
      <w:proofErr w:type="spellEnd"/>
      <w:r w:rsidRPr="00914494">
        <w:rPr>
          <w:rFonts w:ascii="Palatino Linotype" w:eastAsia="Times New Roman" w:hAnsi="Palatino Linotype"/>
          <w:sz w:val="28"/>
          <w:szCs w:val="28"/>
          <w:lang w:val="en-US" w:eastAsia="ru-RU"/>
        </w:rPr>
        <w:t>; $D) decrees and orders of the President of Tajikistan; $E) All answers are 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@46</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The establishment by the state of the “rules of the game” is</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administrative regulation; $B) criminal regulation; $C) legal regulation; $D) economic regulation; $E) all answers are incorrect;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@47</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The process of making management decisions aimed at coherence of economic processes, the formation of certain proportions in the national economy in accordance with the target direction of its development is called:</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Programming; $B) forecasting; $C) planning; $D) program-target control; $E) all answers are incorrect;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@48</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Planning includes:</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calculations of indicators characterizing the state of the national economy; $B) Scientific setting of goals for socio-economic development; $C) Comparative assessment of alternative options and selection of the most acceptable ones; $</w:t>
      </w:r>
      <w:proofErr w:type="gramStart"/>
      <w:r w:rsidRPr="00914494">
        <w:rPr>
          <w:rFonts w:ascii="Palatino Linotype" w:eastAsia="Times New Roman" w:hAnsi="Palatino Linotype"/>
          <w:sz w:val="28"/>
          <w:szCs w:val="28"/>
          <w:lang w:val="en-US" w:eastAsia="ru-RU"/>
        </w:rPr>
        <w:t>D)all</w:t>
      </w:r>
      <w:proofErr w:type="gramEnd"/>
      <w:r w:rsidRPr="00914494">
        <w:rPr>
          <w:rFonts w:ascii="Palatino Linotype" w:eastAsia="Times New Roman" w:hAnsi="Palatino Linotype"/>
          <w:sz w:val="28"/>
          <w:szCs w:val="28"/>
          <w:lang w:val="en-US" w:eastAsia="ru-RU"/>
        </w:rPr>
        <w:t xml:space="preserve"> of the above; $E) all answers are incorrect;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@49</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scientifically based prediction about the possible state of the economy in the future or about alternative ways and timing of achieving these states is called:</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extrapolation; $B) forecast; $C) program; $D) analysis; $E) all answers are incorrect;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@50</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The central element of the planning system is:</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lastRenderedPageBreak/>
        <w:t>$A) extrapolation; $B) forecast; $C) programming; $D) analysis; $E) all answers are incorrect;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@51</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The right of local self-government is exercised in the form of:</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 xml:space="preserve">$A) direct expression of will; $B) </w:t>
      </w:r>
      <w:proofErr w:type="gramStart"/>
      <w:r w:rsidRPr="00914494">
        <w:rPr>
          <w:rFonts w:ascii="Palatino Linotype" w:eastAsia="Times New Roman" w:hAnsi="Palatino Linotype"/>
          <w:sz w:val="28"/>
          <w:szCs w:val="28"/>
          <w:lang w:val="en-US" w:eastAsia="ru-RU"/>
        </w:rPr>
        <w:t>elections;$</w:t>
      </w:r>
      <w:proofErr w:type="gramEnd"/>
      <w:r w:rsidRPr="00914494">
        <w:rPr>
          <w:rFonts w:ascii="Palatino Linotype" w:eastAsia="Times New Roman" w:hAnsi="Palatino Linotype"/>
          <w:sz w:val="28"/>
          <w:szCs w:val="28"/>
          <w:lang w:val="en-US" w:eastAsia="ru-RU"/>
        </w:rPr>
        <w:t>C) answers A and B are correct;$D) all answers are incorrect;$E) there is no correct answer;</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@52</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Local government is:</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a structural unit of the state management system; B) a separate structure of public regulation; $C) an independent structure in the system of government bodies; $D) there is no correct answer; $E) all answers are 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@53</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The exercise of powers by local government bodies occurs:</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independently on issues falling under the jurisdiction of local governments; $B) together with government bodies; $C) independently on issues falling under the jurisdiction of local governments, with the exception of issues related to the provision of regional subsidies and subventions; $</w:t>
      </w:r>
      <w:proofErr w:type="gramStart"/>
      <w:r w:rsidRPr="00914494">
        <w:rPr>
          <w:rFonts w:ascii="Palatino Linotype" w:eastAsia="Times New Roman" w:hAnsi="Palatino Linotype"/>
          <w:sz w:val="28"/>
          <w:szCs w:val="28"/>
          <w:lang w:val="en-US" w:eastAsia="ru-RU"/>
        </w:rPr>
        <w:t>D)together</w:t>
      </w:r>
      <w:proofErr w:type="gramEnd"/>
      <w:r w:rsidRPr="00914494">
        <w:rPr>
          <w:rFonts w:ascii="Palatino Linotype" w:eastAsia="Times New Roman" w:hAnsi="Palatino Linotype"/>
          <w:sz w:val="28"/>
          <w:szCs w:val="28"/>
          <w:lang w:val="en-US" w:eastAsia="ru-RU"/>
        </w:rPr>
        <w:t xml:space="preserve"> with government authorities; $E) all answers are 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@54</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When was the law on the system of government bodies of the Republic of Tajikistan adopted:</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April 16, 2012; $B) May 12, 2021; $C) April 24, 2016; $D) February 8, 2005; $E) no correct answer;</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@55</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Based on the constitutional organization of power and the principle of separation of powers, local self-government: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a mandatory element of the control system; $B) an element of the constitutional organization of power, which is established by the state when the need arises; $C) an element of the constitutional organization of power, which arises on the basis of the will of the population of a municipality; $D) an optional element of the management system; $E) all answers are incorrect;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@56</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The sources of local self-government law in Tajikistan are:</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Constitution of the Republic of Tajikistan; $B) European Constitution; $C) European Charter of Local Self-Government; $D) all answers in; $E) all answers are incorrect;</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@57</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lastRenderedPageBreak/>
        <w:t>In Tajikistan, local government bodies are:</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 xml:space="preserve">$A) executive bodies; $B) representative bodies; $C) representative and executive bodies; $D) none of the above; $E) </w:t>
      </w:r>
      <w:proofErr w:type="spellStart"/>
      <w:r w:rsidRPr="00914494">
        <w:rPr>
          <w:rFonts w:ascii="Palatino Linotype" w:eastAsia="Times New Roman" w:hAnsi="Palatino Linotype"/>
          <w:sz w:val="28"/>
          <w:szCs w:val="28"/>
          <w:lang w:val="en-US" w:eastAsia="ru-RU"/>
        </w:rPr>
        <w:t>Jamoats</w:t>
      </w:r>
      <w:proofErr w:type="spellEnd"/>
      <w:r w:rsidRPr="00914494">
        <w:rPr>
          <w:rFonts w:ascii="Palatino Linotype" w:eastAsia="Times New Roman" w:hAnsi="Palatino Linotype"/>
          <w:sz w:val="28"/>
          <w:szCs w:val="28"/>
          <w:lang w:val="en-US" w:eastAsia="ru-RU"/>
        </w:rPr>
        <w:t xml:space="preserve"> of towns and villages;</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@58</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Local government bodies consist of:</w:t>
      </w:r>
    </w:p>
    <w:p w:rsidR="00914494" w:rsidRPr="00914494" w:rsidRDefault="00914494" w:rsidP="00914494">
      <w:pPr>
        <w:shd w:val="clear" w:color="auto" w:fill="FFFFFF"/>
        <w:tabs>
          <w:tab w:val="left" w:pos="0"/>
        </w:tabs>
        <w:spacing w:after="0" w:line="240" w:lineRule="auto"/>
        <w:ind w:right="-5" w:firstLine="426"/>
        <w:contextualSpacing/>
        <w:jc w:val="both"/>
        <w:rPr>
          <w:rFonts w:ascii="Palatino Linotype" w:eastAsia="Times New Roman" w:hAnsi="Palatino Linotype"/>
          <w:sz w:val="28"/>
          <w:szCs w:val="28"/>
          <w:lang w:val="en-US" w:eastAsia="ru-RU"/>
        </w:rPr>
      </w:pPr>
      <w:r w:rsidRPr="00914494">
        <w:rPr>
          <w:rFonts w:ascii="Palatino Linotype" w:eastAsia="Times New Roman" w:hAnsi="Palatino Linotype"/>
          <w:sz w:val="28"/>
          <w:szCs w:val="28"/>
          <w:lang w:val="en-US" w:eastAsia="ru-RU"/>
        </w:rPr>
        <w:t>$A) from representative and executive bodies that act within the limits of their powers; $B) executive bodies; $C) representative bodies; $D) All answers are correct; $E) all answers are incorrect;</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@59</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 xml:space="preserve">Number of </w:t>
      </w:r>
      <w:proofErr w:type="spellStart"/>
      <w:r w:rsidRPr="00914494">
        <w:rPr>
          <w:rFonts w:ascii="Palatino Linotype" w:hAnsi="Palatino Linotype"/>
          <w:sz w:val="28"/>
          <w:szCs w:val="28"/>
          <w:lang w:val="en-US" w:eastAsia="ru-RU"/>
        </w:rPr>
        <w:t>Jamoat</w:t>
      </w:r>
      <w:proofErr w:type="spellEnd"/>
      <w:r w:rsidRPr="00914494">
        <w:rPr>
          <w:rFonts w:ascii="Palatino Linotype" w:hAnsi="Palatino Linotype"/>
          <w:sz w:val="28"/>
          <w:szCs w:val="28"/>
          <w:lang w:val="en-US" w:eastAsia="ru-RU"/>
        </w:rPr>
        <w:t xml:space="preserve"> settlements and villages in the Republic of </w:t>
      </w:r>
      <w:proofErr w:type="spellStart"/>
      <w:r w:rsidRPr="00914494">
        <w:rPr>
          <w:rFonts w:ascii="Palatino Linotype" w:hAnsi="Palatino Linotype"/>
          <w:sz w:val="28"/>
          <w:szCs w:val="28"/>
          <w:lang w:val="en-US" w:eastAsia="ru-RU"/>
        </w:rPr>
        <w:t>Tatarstan</w:t>
      </w:r>
      <w:proofErr w:type="spellEnd"/>
      <w:r w:rsidRPr="00914494">
        <w:rPr>
          <w:rFonts w:ascii="Palatino Linotype" w:hAnsi="Palatino Linotype"/>
          <w:sz w:val="28"/>
          <w:szCs w:val="28"/>
          <w:lang w:val="en-US" w:eastAsia="ru-RU"/>
        </w:rPr>
        <w:t>:</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 xml:space="preserve">$A) </w:t>
      </w:r>
      <w:proofErr w:type="gramStart"/>
      <w:r w:rsidRPr="00914494">
        <w:rPr>
          <w:rFonts w:ascii="Palatino Linotype" w:hAnsi="Palatino Linotype"/>
          <w:sz w:val="28"/>
          <w:szCs w:val="28"/>
          <w:lang w:val="en-US" w:eastAsia="ru-RU"/>
        </w:rPr>
        <w:t>430;$</w:t>
      </w:r>
      <w:proofErr w:type="gramEnd"/>
      <w:r w:rsidRPr="00914494">
        <w:rPr>
          <w:rFonts w:ascii="Palatino Linotype" w:hAnsi="Palatino Linotype"/>
          <w:sz w:val="28"/>
          <w:szCs w:val="28"/>
          <w:lang w:val="en-US" w:eastAsia="ru-RU"/>
        </w:rPr>
        <w:t>B) 410;$C)350; $D)400 ;$E)500 ;</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@60</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Head of local education by position:</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may be part of its representative body; $B) may not be part of its representative body; $C) must be part of its representative body; $D</w:t>
      </w:r>
      <w:proofErr w:type="gramStart"/>
      <w:r w:rsidRPr="00914494">
        <w:rPr>
          <w:rFonts w:ascii="Palatino Linotype" w:hAnsi="Palatino Linotype"/>
          <w:sz w:val="28"/>
          <w:szCs w:val="28"/>
          <w:lang w:val="en-US" w:eastAsia="ru-RU"/>
        </w:rPr>
        <w:t>) ;</w:t>
      </w:r>
      <w:proofErr w:type="gramEnd"/>
      <w:r w:rsidRPr="00914494">
        <w:rPr>
          <w:rFonts w:ascii="Palatino Linotype" w:hAnsi="Palatino Linotype"/>
          <w:sz w:val="28"/>
          <w:szCs w:val="28"/>
          <w:lang w:val="en-US" w:eastAsia="ru-RU"/>
        </w:rPr>
        <w:t>$E) none of the above ;</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@61</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How is the local service funded?</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at the expense of local budgets; $B) at the expense of regional budgets; $C) at the expense of the republican budget; $D) from other sources; $E) all answers are incorrect;</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@62</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What is the subject of management in the local government system?</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local governments; $B) business community; $C) all of the above; $D) none of the above; $E) local government bodies;</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@63</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The local representative authority in regions, cities and districts is:</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 xml:space="preserve">$A) </w:t>
      </w:r>
      <w:proofErr w:type="spellStart"/>
      <w:r w:rsidRPr="00914494">
        <w:rPr>
          <w:rFonts w:ascii="Palatino Linotype" w:hAnsi="Palatino Linotype"/>
          <w:sz w:val="28"/>
          <w:szCs w:val="28"/>
          <w:lang w:val="en-US" w:eastAsia="ru-RU"/>
        </w:rPr>
        <w:t>Majlis</w:t>
      </w:r>
      <w:proofErr w:type="spellEnd"/>
      <w:r w:rsidRPr="00914494">
        <w:rPr>
          <w:rFonts w:ascii="Palatino Linotype" w:hAnsi="Palatino Linotype"/>
          <w:sz w:val="28"/>
          <w:szCs w:val="28"/>
          <w:lang w:val="en-US" w:eastAsia="ru-RU"/>
        </w:rPr>
        <w:t xml:space="preserve"> of People's Deputies; $B) </w:t>
      </w:r>
      <w:proofErr w:type="spellStart"/>
      <w:r w:rsidRPr="00914494">
        <w:rPr>
          <w:rFonts w:ascii="Palatino Linotype" w:hAnsi="Palatino Linotype"/>
          <w:sz w:val="28"/>
          <w:szCs w:val="28"/>
          <w:lang w:val="en-US" w:eastAsia="ru-RU"/>
        </w:rPr>
        <w:t>Majlisi</w:t>
      </w:r>
      <w:proofErr w:type="spellEnd"/>
      <w:r w:rsidRPr="00914494">
        <w:rPr>
          <w:rFonts w:ascii="Palatino Linotype" w:hAnsi="Palatino Linotype"/>
          <w:sz w:val="28"/>
          <w:szCs w:val="28"/>
          <w:lang w:val="en-US" w:eastAsia="ru-RU"/>
        </w:rPr>
        <w:t xml:space="preserve"> </w:t>
      </w:r>
      <w:proofErr w:type="spellStart"/>
      <w:r w:rsidRPr="00914494">
        <w:rPr>
          <w:rFonts w:ascii="Palatino Linotype" w:hAnsi="Palatino Linotype"/>
          <w:sz w:val="28"/>
          <w:szCs w:val="28"/>
          <w:lang w:val="en-US" w:eastAsia="ru-RU"/>
        </w:rPr>
        <w:t>Milli</w:t>
      </w:r>
      <w:proofErr w:type="spellEnd"/>
      <w:r w:rsidRPr="00914494">
        <w:rPr>
          <w:rFonts w:ascii="Palatino Linotype" w:hAnsi="Palatino Linotype"/>
          <w:sz w:val="28"/>
          <w:szCs w:val="28"/>
          <w:lang w:val="en-US" w:eastAsia="ru-RU"/>
        </w:rPr>
        <w:t xml:space="preserve">; $C) </w:t>
      </w:r>
      <w:proofErr w:type="spellStart"/>
      <w:r w:rsidRPr="00914494">
        <w:rPr>
          <w:rFonts w:ascii="Palatino Linotype" w:hAnsi="Palatino Linotype"/>
          <w:sz w:val="28"/>
          <w:szCs w:val="28"/>
          <w:lang w:val="en-US" w:eastAsia="ru-RU"/>
        </w:rPr>
        <w:t>Majlisi</w:t>
      </w:r>
      <w:proofErr w:type="spellEnd"/>
      <w:r w:rsidRPr="00914494">
        <w:rPr>
          <w:rFonts w:ascii="Palatino Linotype" w:hAnsi="Palatino Linotype"/>
          <w:sz w:val="28"/>
          <w:szCs w:val="28"/>
          <w:lang w:val="en-US" w:eastAsia="ru-RU"/>
        </w:rPr>
        <w:t xml:space="preserve"> </w:t>
      </w:r>
      <w:proofErr w:type="spellStart"/>
      <w:r w:rsidRPr="00914494">
        <w:rPr>
          <w:rFonts w:ascii="Palatino Linotype" w:hAnsi="Palatino Linotype"/>
          <w:sz w:val="28"/>
          <w:szCs w:val="28"/>
          <w:lang w:val="en-US" w:eastAsia="ru-RU"/>
        </w:rPr>
        <w:t>Namoyandagon</w:t>
      </w:r>
      <w:proofErr w:type="spellEnd"/>
      <w:r w:rsidRPr="00914494">
        <w:rPr>
          <w:rFonts w:ascii="Palatino Linotype" w:hAnsi="Palatino Linotype"/>
          <w:sz w:val="28"/>
          <w:szCs w:val="28"/>
          <w:lang w:val="en-US" w:eastAsia="ru-RU"/>
        </w:rPr>
        <w:t>; $D) All answers are correct; $E) all answers are incorrect;</w:t>
      </w:r>
    </w:p>
    <w:p w:rsidR="00914494" w:rsidRPr="00914494" w:rsidRDefault="00914494" w:rsidP="00914494">
      <w:pPr>
        <w:spacing w:line="276" w:lineRule="auto"/>
        <w:jc w:val="both"/>
        <w:rPr>
          <w:rFonts w:ascii="Palatino Linotype" w:hAnsi="Palatino Linotype"/>
          <w:sz w:val="28"/>
          <w:szCs w:val="28"/>
          <w:lang w:val="en-US" w:eastAsia="ru-RU"/>
        </w:rPr>
      </w:pP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@64</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Local administration as a social system is focused on:</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development of the education system, health care, culture, etc.; $B) stability and immutability of the system; $C) obtaining maximum local budget revenues; $D) all answers are correct; $E) none of the above;</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@65</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The self-government body in towns and villages is:</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 xml:space="preserve">$A) </w:t>
      </w:r>
      <w:proofErr w:type="spellStart"/>
      <w:r w:rsidRPr="00914494">
        <w:rPr>
          <w:rFonts w:ascii="Palatino Linotype" w:hAnsi="Palatino Linotype"/>
          <w:sz w:val="28"/>
          <w:szCs w:val="28"/>
          <w:lang w:val="en-US" w:eastAsia="ru-RU"/>
        </w:rPr>
        <w:t>Jamoat</w:t>
      </w:r>
      <w:proofErr w:type="spellEnd"/>
      <w:r w:rsidRPr="00914494">
        <w:rPr>
          <w:rFonts w:ascii="Palatino Linotype" w:hAnsi="Palatino Linotype"/>
          <w:sz w:val="28"/>
          <w:szCs w:val="28"/>
          <w:lang w:val="en-US" w:eastAsia="ru-RU"/>
        </w:rPr>
        <w:t xml:space="preserve"> of towns and villages; $B) municipality; $C) state; $D) elected and other local government bodies; $D) All answers are correct; $E) all answers are incorrect;</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@66</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Who runs local government bodies?</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 xml:space="preserve">$A) Chairman of the region, city and district; $B) </w:t>
      </w:r>
      <w:proofErr w:type="gramStart"/>
      <w:r w:rsidRPr="00914494">
        <w:rPr>
          <w:rFonts w:ascii="Palatino Linotype" w:hAnsi="Palatino Linotype"/>
          <w:sz w:val="28"/>
          <w:szCs w:val="28"/>
          <w:lang w:val="en-US" w:eastAsia="ru-RU"/>
        </w:rPr>
        <w:t>minister;$</w:t>
      </w:r>
      <w:proofErr w:type="gramEnd"/>
      <w:r w:rsidRPr="00914494">
        <w:rPr>
          <w:rFonts w:ascii="Palatino Linotype" w:hAnsi="Palatino Linotype"/>
          <w:sz w:val="28"/>
          <w:szCs w:val="28"/>
          <w:lang w:val="en-US" w:eastAsia="ru-RU"/>
        </w:rPr>
        <w:t>C) deputies;$D) ;$E) all of the above;</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@67 Budget funds provided to the budget of another level of the budget system of the Republic of Tajikistan on the basis of financial assistance for the implementation of certain targeted expenses include:</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to subsidies; $B) to subventions; $C) to subsidies; $D) to gratuitous transfers; $E) all answers are incorrect;</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@68</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Budget funds provided to the budget of another level of the budget system of the Republic of Tajikistan on a free and non-refundable basis for the implementation of certain targeted expenses include:</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to subsidies; $B) to subventions; $C) to subsidies; $D) to gratuitous transfers; $E) all answers are incorrect;</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@69</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lastRenderedPageBreak/>
        <w:t>The state budget deficit is characterized by:</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the excess of state budget expenditures over the amount of income received; $B) the excess of income and official transfers received over the amount of expenses; $C) the excess of income and official transfers received over the amount of expenses and net lending; $D) all answers are correct; $</w:t>
      </w:r>
      <w:proofErr w:type="gramStart"/>
      <w:r w:rsidRPr="00914494">
        <w:rPr>
          <w:rFonts w:ascii="Palatino Linotype" w:hAnsi="Palatino Linotype"/>
          <w:sz w:val="28"/>
          <w:szCs w:val="28"/>
          <w:lang w:val="en-US" w:eastAsia="ru-RU"/>
        </w:rPr>
        <w:t>E )there</w:t>
      </w:r>
      <w:proofErr w:type="gramEnd"/>
      <w:r w:rsidRPr="00914494">
        <w:rPr>
          <w:rFonts w:ascii="Palatino Linotype" w:hAnsi="Palatino Linotype"/>
          <w:sz w:val="28"/>
          <w:szCs w:val="28"/>
          <w:lang w:val="en-US" w:eastAsia="ru-RU"/>
        </w:rPr>
        <w:t xml:space="preserve"> is no correct answer;</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 xml:space="preserve">@70 The following can be elected as a member of the </w:t>
      </w:r>
      <w:proofErr w:type="spellStart"/>
      <w:r w:rsidRPr="00914494">
        <w:rPr>
          <w:rFonts w:ascii="Palatino Linotype" w:hAnsi="Palatino Linotype"/>
          <w:sz w:val="28"/>
          <w:szCs w:val="28"/>
          <w:lang w:val="en-US" w:eastAsia="ru-RU"/>
        </w:rPr>
        <w:t>Majlisi</w:t>
      </w:r>
      <w:proofErr w:type="spellEnd"/>
      <w:r w:rsidRPr="00914494">
        <w:rPr>
          <w:rFonts w:ascii="Palatino Linotype" w:hAnsi="Palatino Linotype"/>
          <w:sz w:val="28"/>
          <w:szCs w:val="28"/>
          <w:lang w:val="en-US" w:eastAsia="ru-RU"/>
        </w:rPr>
        <w:t xml:space="preserve"> </w:t>
      </w:r>
      <w:proofErr w:type="spellStart"/>
      <w:r w:rsidRPr="00914494">
        <w:rPr>
          <w:rFonts w:ascii="Palatino Linotype" w:hAnsi="Palatino Linotype"/>
          <w:sz w:val="28"/>
          <w:szCs w:val="28"/>
          <w:lang w:val="en-US" w:eastAsia="ru-RU"/>
        </w:rPr>
        <w:t>Milli</w:t>
      </w:r>
      <w:proofErr w:type="spellEnd"/>
      <w:r w:rsidRPr="00914494">
        <w:rPr>
          <w:rFonts w:ascii="Palatino Linotype" w:hAnsi="Palatino Linotype"/>
          <w:sz w:val="28"/>
          <w:szCs w:val="28"/>
          <w:lang w:val="en-US" w:eastAsia="ru-RU"/>
        </w:rPr>
        <w:t xml:space="preserve"> and </w:t>
      </w:r>
      <w:proofErr w:type="spellStart"/>
      <w:r w:rsidRPr="00914494">
        <w:rPr>
          <w:rFonts w:ascii="Palatino Linotype" w:hAnsi="Palatino Linotype"/>
          <w:sz w:val="28"/>
          <w:szCs w:val="28"/>
          <w:lang w:val="en-US" w:eastAsia="ru-RU"/>
        </w:rPr>
        <w:t>Majlisi</w:t>
      </w:r>
      <w:proofErr w:type="spellEnd"/>
      <w:r w:rsidRPr="00914494">
        <w:rPr>
          <w:rFonts w:ascii="Palatino Linotype" w:hAnsi="Palatino Linotype"/>
          <w:sz w:val="28"/>
          <w:szCs w:val="28"/>
          <w:lang w:val="en-US" w:eastAsia="ru-RU"/>
        </w:rPr>
        <w:t xml:space="preserve"> </w:t>
      </w:r>
      <w:proofErr w:type="spellStart"/>
      <w:r w:rsidRPr="00914494">
        <w:rPr>
          <w:rFonts w:ascii="Palatino Linotype" w:hAnsi="Palatino Linotype"/>
          <w:sz w:val="28"/>
          <w:szCs w:val="28"/>
          <w:lang w:val="en-US" w:eastAsia="ru-RU"/>
        </w:rPr>
        <w:t>Namoyandagon</w:t>
      </w:r>
      <w:proofErr w:type="spellEnd"/>
      <w:r w:rsidRPr="00914494">
        <w:rPr>
          <w:rFonts w:ascii="Palatino Linotype" w:hAnsi="Palatino Linotype"/>
          <w:sz w:val="28"/>
          <w:szCs w:val="28"/>
          <w:lang w:val="en-US" w:eastAsia="ru-RU"/>
        </w:rPr>
        <w:t>:</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not younger than 30 years old; $B) not younger than 35 years old; $C) not younger than 25 years old; $D) older than 30 years old; $E) older than 30 years old;</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 xml:space="preserve"> @71</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When was the law of the Republic of Tajikistan on local government bodies adopted:</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April 16, 2012; $B) May 17, 2004; $C) April 24, 2016; $D) February 8, 2005; $E) no correct answer;</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@72</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 xml:space="preserve"> The Government of the Republic of Tajikistan has the right to publish:</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Resolutions and Orders of the Government of the Republic of Tajikistan; $B) recommendations of the Government of the Republic of Tajikistan; $C) laws of the Republic of Tajikistan; $D) All answers are correct; $E) all answers are incorrect;</w:t>
      </w:r>
    </w:p>
    <w:p w:rsidR="00914494" w:rsidRPr="00914494" w:rsidRDefault="00914494" w:rsidP="00914494">
      <w:pPr>
        <w:spacing w:line="276" w:lineRule="auto"/>
        <w:jc w:val="both"/>
        <w:rPr>
          <w:rFonts w:ascii="Palatino Linotype" w:hAnsi="Palatino Linotype"/>
          <w:sz w:val="28"/>
          <w:szCs w:val="28"/>
          <w:lang w:val="en-US" w:eastAsia="ru-RU"/>
        </w:rPr>
      </w:pP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@.73.</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In which country in the 50s? XX century an indicative planning model was proposed:</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Germany; $B) USA; $C) France; $D) Russia; $E) Belgium.</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@.74.</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lastRenderedPageBreak/>
        <w:t>Specify the government body that manages investment activities:</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 xml:space="preserve">$A) Agency for Statistics under the President of the Republic of Tajikistan; $B) Ministry of Finance; $C) Ministry of Economic Development; $D) State Committee for Investments and State Property Management; $E) State Committee for Land Management and Geodesy of the Republic of </w:t>
      </w:r>
      <w:proofErr w:type="spellStart"/>
      <w:r w:rsidRPr="00914494">
        <w:rPr>
          <w:rFonts w:ascii="Palatino Linotype" w:hAnsi="Palatino Linotype"/>
          <w:sz w:val="28"/>
          <w:szCs w:val="28"/>
          <w:lang w:val="en-US" w:eastAsia="ru-RU"/>
        </w:rPr>
        <w:t>Tatarstan</w:t>
      </w:r>
      <w:proofErr w:type="spellEnd"/>
      <w:r w:rsidRPr="00914494">
        <w:rPr>
          <w:rFonts w:ascii="Palatino Linotype" w:hAnsi="Palatino Linotype"/>
          <w:sz w:val="28"/>
          <w:szCs w:val="28"/>
          <w:lang w:val="en-US" w:eastAsia="ru-RU"/>
        </w:rPr>
        <w:t>.</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@.75</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The main goal of public administration:</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ensuring the economic development of the country; $B) weakening of the country's economic power; $C) issue of money; $D) improving the welfare of the people; $E) all options are correct.</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@.76</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Socio-economic processes are:</w:t>
      </w:r>
    </w:p>
    <w:p w:rsidR="00914494" w:rsidRPr="00914494" w:rsidRDefault="00914494" w:rsidP="00914494">
      <w:pPr>
        <w:spacing w:line="276" w:lineRule="auto"/>
        <w:jc w:val="both"/>
        <w:rPr>
          <w:rFonts w:ascii="Palatino Linotype" w:hAnsi="Palatino Linotype"/>
          <w:sz w:val="28"/>
          <w:szCs w:val="28"/>
          <w:lang w:val="en-US" w:eastAsia="ru-RU"/>
        </w:rPr>
      </w:pPr>
      <w:r w:rsidRPr="00914494">
        <w:rPr>
          <w:rFonts w:ascii="Palatino Linotype" w:hAnsi="Palatino Linotype"/>
          <w:sz w:val="28"/>
          <w:szCs w:val="28"/>
          <w:lang w:val="en-US" w:eastAsia="ru-RU"/>
        </w:rPr>
        <w:t>$A) changes in society, reflected in its welfare, political and economic stability, security conditions, etc.; $B) changes in the economy, affecting people's behavior; $C) changes in political life affecting the well-being of the population; $D) changes in demographic life affecting the well-being of the population; $E) no private answer.</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@.77</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 xml:space="preserve">Today in the Republic of </w:t>
      </w:r>
      <w:proofErr w:type="spellStart"/>
      <w:r w:rsidRPr="00914494">
        <w:rPr>
          <w:rFonts w:ascii="Palatino Linotype" w:eastAsia="Calibri" w:hAnsi="Palatino Linotype"/>
          <w:sz w:val="28"/>
          <w:szCs w:val="28"/>
          <w:lang w:val="en-US" w:eastAsia="en-US"/>
        </w:rPr>
        <w:t>Tatarstan</w:t>
      </w:r>
      <w:proofErr w:type="spellEnd"/>
      <w:r w:rsidRPr="00914494">
        <w:rPr>
          <w:rFonts w:ascii="Palatino Linotype" w:eastAsia="Calibri" w:hAnsi="Palatino Linotype"/>
          <w:sz w:val="28"/>
          <w:szCs w:val="28"/>
          <w:lang w:val="en-US" w:eastAsia="en-US"/>
        </w:rPr>
        <w:t>, how many SEZs exist:</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$A) 2; $B) 3; $C) 4; $D) 5; $E) 6.</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@.78</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 xml:space="preserve">Which of the following characteristics does not apply to a market </w:t>
      </w:r>
      <w:proofErr w:type="gramStart"/>
      <w:r w:rsidRPr="00914494">
        <w:rPr>
          <w:rFonts w:ascii="Palatino Linotype" w:eastAsia="Calibri" w:hAnsi="Palatino Linotype"/>
          <w:sz w:val="28"/>
          <w:szCs w:val="28"/>
          <w:lang w:val="en-US" w:eastAsia="en-US"/>
        </w:rPr>
        <w:t>economy:</w:t>
      </w:r>
      <w:proofErr w:type="gramEnd"/>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$A) Competition; $B) Centralized planning; $C) Private property; $D) Freedom of entrepreneurial choice; $E) market prices.</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@.79</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The three types of economic systems are:</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$A) traditional, market and centralized (hierarchical);</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 xml:space="preserve">$B) democratic, anarchic and totalitarian; $C) feudal, capitalist and communist; $D) developing, developed and decaying. $E) there is no correct </w:t>
      </w:r>
      <w:r w:rsidRPr="00914494">
        <w:rPr>
          <w:rFonts w:ascii="Palatino Linotype" w:eastAsia="Calibri" w:hAnsi="Palatino Linotype"/>
          <w:sz w:val="28"/>
          <w:szCs w:val="28"/>
          <w:lang w:val="en-US" w:eastAsia="en-US"/>
        </w:rPr>
        <w:lastRenderedPageBreak/>
        <w:t>answer.</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80</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Reducing government intervention in the financial and credit sphere in order to stimulate the market economic mechanism is:</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$A) deregulation; $B) regulation; $C) control; $D) management; $E) planning.</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@.81</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The role of the state in countries with economies in transition:</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$A) increases; $</w:t>
      </w:r>
      <w:proofErr w:type="gramStart"/>
      <w:r w:rsidRPr="00914494">
        <w:rPr>
          <w:rFonts w:ascii="Palatino Linotype" w:eastAsia="Calibri" w:hAnsi="Palatino Linotype"/>
          <w:sz w:val="28"/>
          <w:szCs w:val="28"/>
          <w:lang w:val="en-US" w:eastAsia="en-US"/>
        </w:rPr>
        <w:t>B)decreases</w:t>
      </w:r>
      <w:proofErr w:type="gramEnd"/>
      <w:r w:rsidRPr="00914494">
        <w:rPr>
          <w:rFonts w:ascii="Palatino Linotype" w:eastAsia="Calibri" w:hAnsi="Palatino Linotype"/>
          <w:sz w:val="28"/>
          <w:szCs w:val="28"/>
          <w:lang w:val="en-US" w:eastAsia="en-US"/>
        </w:rPr>
        <w:t>; $C) remains unchanged; $D) all answers are incorrect; $E) all answers are correct.</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@.82</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The social sphere includes:</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$A) Education; $B) Healthcare; $C) Social Security; $D) culture; $E) all answers are correct.</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@.83</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If economic power is centralized, the main economic entity is the state, the market does not serve as a regulator of the economy, and the behavior of economic entities is dominated by general interest over personal interest, then this is:</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$A) market economy (pure capitalism); $B) mixed economy; $</w:t>
      </w:r>
      <w:proofErr w:type="gramStart"/>
      <w:r w:rsidRPr="00914494">
        <w:rPr>
          <w:rFonts w:ascii="Palatino Linotype" w:eastAsia="Calibri" w:hAnsi="Palatino Linotype"/>
          <w:sz w:val="28"/>
          <w:szCs w:val="28"/>
          <w:lang w:val="en-US" w:eastAsia="en-US"/>
        </w:rPr>
        <w:t>C)traditional</w:t>
      </w:r>
      <w:proofErr w:type="gramEnd"/>
      <w:r w:rsidRPr="00914494">
        <w:rPr>
          <w:rFonts w:ascii="Palatino Linotype" w:eastAsia="Calibri" w:hAnsi="Palatino Linotype"/>
          <w:sz w:val="28"/>
          <w:szCs w:val="28"/>
          <w:lang w:val="en-US" w:eastAsia="en-US"/>
        </w:rPr>
        <w:t xml:space="preserve"> economics; $D) command economy; $E) all answers are correct.</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@.84</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Indicate the government body that manages financial policy:</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 xml:space="preserve">$A) Agency for Statistics under the President of the Republic of Tajikistan; $B) Ministry of Finance; $C) Ministry of Economic Development; $D) State Committee for Investments and State Property Management; $E) State Committee for Land Management and Geodesy of the Republic of </w:t>
      </w:r>
      <w:proofErr w:type="spellStart"/>
      <w:r w:rsidRPr="00914494">
        <w:rPr>
          <w:rFonts w:ascii="Palatino Linotype" w:eastAsia="Calibri" w:hAnsi="Palatino Linotype"/>
          <w:sz w:val="28"/>
          <w:szCs w:val="28"/>
          <w:lang w:val="en-US" w:eastAsia="en-US"/>
        </w:rPr>
        <w:t>Tatarstan</w:t>
      </w:r>
      <w:proofErr w:type="spellEnd"/>
      <w:r w:rsidRPr="00914494">
        <w:rPr>
          <w:rFonts w:ascii="Palatino Linotype" w:eastAsia="Calibri" w:hAnsi="Palatino Linotype"/>
          <w:sz w:val="28"/>
          <w:szCs w:val="28"/>
          <w:lang w:val="en-US" w:eastAsia="en-US"/>
        </w:rPr>
        <w:t>.</w:t>
      </w:r>
    </w:p>
    <w:p w:rsidR="00914494" w:rsidRPr="00914494" w:rsidRDefault="00914494" w:rsidP="00914494">
      <w:pPr>
        <w:pStyle w:val="1"/>
        <w:spacing w:line="276" w:lineRule="auto"/>
        <w:rPr>
          <w:rFonts w:ascii="Palatino Linotype" w:eastAsia="Calibri" w:hAnsi="Palatino Linotype"/>
          <w:sz w:val="28"/>
          <w:szCs w:val="28"/>
          <w:lang w:val="en-US" w:eastAsia="en-US"/>
        </w:rPr>
      </w:pP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@.85</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 xml:space="preserve">In the Republic of </w:t>
      </w:r>
      <w:proofErr w:type="spellStart"/>
      <w:r w:rsidRPr="00914494">
        <w:rPr>
          <w:rFonts w:ascii="Palatino Linotype" w:eastAsia="Calibri" w:hAnsi="Palatino Linotype"/>
          <w:sz w:val="28"/>
          <w:szCs w:val="28"/>
          <w:lang w:val="en-US" w:eastAsia="en-US"/>
        </w:rPr>
        <w:t>Tatarstan</w:t>
      </w:r>
      <w:proofErr w:type="spellEnd"/>
      <w:r w:rsidRPr="00914494">
        <w:rPr>
          <w:rFonts w:ascii="Palatino Linotype" w:eastAsia="Calibri" w:hAnsi="Palatino Linotype"/>
          <w:sz w:val="28"/>
          <w:szCs w:val="28"/>
          <w:lang w:val="en-US" w:eastAsia="en-US"/>
        </w:rPr>
        <w:t>, the majority of the population is employed in which industry:</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lastRenderedPageBreak/>
        <w:t>$A) industry; $B) transport; $C) agriculture; $D) communication; $E) hydropower.</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@.86</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The social sphere does not include:</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$A) Education; $B) Healthcare; $C) Social Security; $D) culture; E) Entrepreneurial activity.</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@.87</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 xml:space="preserve">The program for social and economic development of the Republic of </w:t>
      </w:r>
      <w:proofErr w:type="spellStart"/>
      <w:r w:rsidRPr="00914494">
        <w:rPr>
          <w:rFonts w:ascii="Palatino Linotype" w:eastAsia="Calibri" w:hAnsi="Palatino Linotype"/>
          <w:sz w:val="28"/>
          <w:szCs w:val="28"/>
          <w:lang w:val="en-US" w:eastAsia="en-US"/>
        </w:rPr>
        <w:t>Tatarstan</w:t>
      </w:r>
      <w:proofErr w:type="spellEnd"/>
      <w:r w:rsidRPr="00914494">
        <w:rPr>
          <w:rFonts w:ascii="Palatino Linotype" w:eastAsia="Calibri" w:hAnsi="Palatino Linotype"/>
          <w:sz w:val="28"/>
          <w:szCs w:val="28"/>
          <w:lang w:val="en-US" w:eastAsia="en-US"/>
        </w:rPr>
        <w:t xml:space="preserve"> is being developed by:</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$A) Ministry of Economic Development and Trade; $B) Ministry of Finance; $C) Public investment companies;</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$D) Central Bank; $E) private companies.</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@.88</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Management is:</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$A) the process of the subject's purposeful influence on the control object; $B) conscious impact of all state institutions on society and realize public needs and interests; $C) Social Security; $D) conscious influence of all public bodies on society and realize private needs and interests; E) Entrepreneurial activity.</w:t>
      </w:r>
    </w:p>
    <w:p w:rsidR="00914494" w:rsidRPr="00914494" w:rsidRDefault="00914494" w:rsidP="00914494">
      <w:pPr>
        <w:pStyle w:val="1"/>
        <w:spacing w:line="276" w:lineRule="auto"/>
        <w:rPr>
          <w:rFonts w:ascii="Palatino Linotype" w:eastAsia="Calibri" w:hAnsi="Palatino Linotype"/>
          <w:sz w:val="28"/>
          <w:szCs w:val="28"/>
          <w:lang w:val="en-US" w:eastAsia="en-US"/>
        </w:rPr>
      </w:pP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@.89</w:t>
      </w:r>
    </w:p>
    <w:p w:rsidR="00914494" w:rsidRPr="00914494" w:rsidRDefault="00914494" w:rsidP="00914494">
      <w:pPr>
        <w:pStyle w:val="1"/>
        <w:spacing w:line="276" w:lineRule="auto"/>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Public administration is:</w:t>
      </w:r>
    </w:p>
    <w:p w:rsidR="00914494" w:rsidRPr="00914494" w:rsidRDefault="00914494" w:rsidP="00914494">
      <w:pPr>
        <w:pStyle w:val="1"/>
        <w:spacing w:line="276" w:lineRule="auto"/>
        <w:ind w:firstLine="0"/>
        <w:rPr>
          <w:rFonts w:ascii="Palatino Linotype" w:eastAsia="Calibri" w:hAnsi="Palatino Linotype"/>
          <w:sz w:val="28"/>
          <w:szCs w:val="28"/>
          <w:lang w:val="en-US" w:eastAsia="en-US"/>
        </w:rPr>
      </w:pPr>
      <w:r w:rsidRPr="00914494">
        <w:rPr>
          <w:rFonts w:ascii="Palatino Linotype" w:eastAsia="Calibri" w:hAnsi="Palatino Linotype"/>
          <w:sz w:val="28"/>
          <w:szCs w:val="28"/>
          <w:lang w:val="en-US" w:eastAsia="en-US"/>
        </w:rPr>
        <w:t>$A) the process of the subject's purposeful influence on the control object; $B) conscious impact of all state institutions on society and realize public needs and interests; $C) Social Security; $D) conscious influence of all public bodies on society and realize private needs and interests; E) Entrepreneurial activity.</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@.90</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The object of public administration is:</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 xml:space="preserve">$A) society and public, economic and other organizations, their activities; $B) the economic system of the country, the level and link components not included in it; $C) the economic system of the country, which includes only enterprises and organizations; $D) the economic system </w:t>
      </w:r>
      <w:r w:rsidRPr="00914494">
        <w:rPr>
          <w:rFonts w:ascii="Palatino Linotype" w:hAnsi="Palatino Linotype"/>
          <w:sz w:val="28"/>
          <w:szCs w:val="28"/>
          <w:lang w:val="en-US"/>
        </w:rPr>
        <w:lastRenderedPageBreak/>
        <w:t>of a country, which includes the activities of only residents of neighboring countries; $E) all options are correct.</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@.91</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The subject of public administration is:</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$A) government bodies and government institutions; $B) only industries and complexes; $C) only those residents of the national economy who are engaged in economic activities outside the country; $D) only entrepreneurs and businessmen; $E) banks and credit institutions that serve only foreign clients.</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@.92</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Reducing government intervention in the financial and credit sphere in order to stimulate the market economic mechanism is:</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$A) deregulation; $B) regulation; $C) control; $D) management; $E) planning.</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@.93</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The role of the state in countries with economies in transition:</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$A) increases; $</w:t>
      </w:r>
      <w:proofErr w:type="gramStart"/>
      <w:r w:rsidRPr="00914494">
        <w:rPr>
          <w:rFonts w:ascii="Palatino Linotype" w:hAnsi="Palatino Linotype"/>
          <w:sz w:val="28"/>
          <w:szCs w:val="28"/>
          <w:lang w:val="en-US"/>
        </w:rPr>
        <w:t>B)decreases</w:t>
      </w:r>
      <w:proofErr w:type="gramEnd"/>
      <w:r w:rsidRPr="00914494">
        <w:rPr>
          <w:rFonts w:ascii="Palatino Linotype" w:hAnsi="Palatino Linotype"/>
          <w:sz w:val="28"/>
          <w:szCs w:val="28"/>
          <w:lang w:val="en-US"/>
        </w:rPr>
        <w:t>; $C) remains unchanged; $D) all answers are incorrect; $E) all answers are correct.</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@.94</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 xml:space="preserve"> Management concept:</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$A) the process of the subject's purposeful influence on the control object; $B) conscious impact of all state institutions on society and realize public needs and interests; $C) Social Security; $D) conscious influence of all public bodies on society and realize private needs and interests; E) Entrepreneurial activity.</w:t>
      </w:r>
    </w:p>
    <w:p w:rsidR="00914494" w:rsidRPr="00914494" w:rsidRDefault="00914494" w:rsidP="00914494">
      <w:pPr>
        <w:pStyle w:val="1"/>
        <w:spacing w:line="276" w:lineRule="auto"/>
        <w:rPr>
          <w:rFonts w:ascii="Palatino Linotype" w:hAnsi="Palatino Linotype"/>
          <w:sz w:val="28"/>
          <w:szCs w:val="28"/>
          <w:lang w:val="en-US"/>
        </w:rPr>
      </w:pP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@.95</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The concept of public administration:</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$A) the process of the subject's purposeful influence on the control object; $B) conscious impact of all state institutions on society and realize public needs and interests; $C) Social Security; $D) conscious influence of all public bodies on society and realize private needs and interests; E) Entrepreneurial activity.</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lastRenderedPageBreak/>
        <w:t>@96.</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Which function of the state is not an internal function?</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$A) Economic; $B) Ensuring the country's defense; $C) Legal; $D) Demographic; $E) Social;</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@97.</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The subject of state or local government is:</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$A) a government agency or official of a state or local government; $B) Management of enterprises and organizations; $C) Public relations; $D) Organization; $E) Firm;</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@98</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The object of state and local government is:</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$A) Society or individual groups, social relations of social, national and other communities of people; $B) Behavior of public associations, organizations, legal entities, behavior of individual citizens that acquires public significance; $C) Association; $D) Corporation; $E) All of the above;</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@99.</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The set of organizing and regulating influences of people and their public institutions, including government ones, on the consciousness, behavior and activities of other people to achieve a certain goal is:</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$A) Management; $B) Motivation; $C) Goal setting; $D) Coordination; $E) Planning;</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@100.</w:t>
      </w:r>
    </w:p>
    <w:p w:rsidR="00914494" w:rsidRPr="00914494" w:rsidRDefault="00914494" w:rsidP="00914494">
      <w:pPr>
        <w:pStyle w:val="1"/>
        <w:spacing w:line="276" w:lineRule="auto"/>
        <w:rPr>
          <w:rFonts w:ascii="Palatino Linotype" w:hAnsi="Palatino Linotype"/>
          <w:sz w:val="28"/>
          <w:szCs w:val="28"/>
          <w:lang w:val="en-US"/>
        </w:rPr>
      </w:pPr>
      <w:r w:rsidRPr="00914494">
        <w:rPr>
          <w:rFonts w:ascii="Palatino Linotype" w:hAnsi="Palatino Linotype"/>
          <w:sz w:val="28"/>
          <w:szCs w:val="28"/>
          <w:lang w:val="en-US"/>
        </w:rPr>
        <w:t>The form of government of the Republic of Tajikistan is:</w:t>
      </w:r>
    </w:p>
    <w:p w:rsidR="00C178C3" w:rsidRPr="00914494" w:rsidRDefault="00914494" w:rsidP="00914494">
      <w:pPr>
        <w:pStyle w:val="1"/>
        <w:spacing w:line="276" w:lineRule="auto"/>
        <w:ind w:firstLine="0"/>
        <w:rPr>
          <w:rFonts w:ascii="Palatino Linotype" w:hAnsi="Palatino Linotype"/>
          <w:sz w:val="28"/>
          <w:szCs w:val="28"/>
          <w:lang w:val="en-US"/>
        </w:rPr>
      </w:pPr>
      <w:r w:rsidRPr="00914494">
        <w:rPr>
          <w:rFonts w:ascii="Palatino Linotype" w:hAnsi="Palatino Linotype"/>
          <w:sz w:val="28"/>
          <w:szCs w:val="28"/>
          <w:lang w:val="en-US"/>
        </w:rPr>
        <w:t>$A) parliamentary; $B) mixed; $C) presidential; $D) super-presidential; $E) all answers are incorrect;</w:t>
      </w:r>
    </w:p>
    <w:sectPr w:rsidR="00C178C3" w:rsidRPr="00914494" w:rsidSect="002516B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4E98"/>
    <w:multiLevelType w:val="hybridMultilevel"/>
    <w:tmpl w:val="D048D886"/>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69A6306"/>
    <w:multiLevelType w:val="hybridMultilevel"/>
    <w:tmpl w:val="46F214A2"/>
    <w:lvl w:ilvl="0" w:tplc="3F0AF738">
      <w:start w:val="1"/>
      <w:numFmt w:val="russianLower"/>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2A04C1"/>
    <w:multiLevelType w:val="hybridMultilevel"/>
    <w:tmpl w:val="22629566"/>
    <w:lvl w:ilvl="0" w:tplc="0419000F">
      <w:start w:val="51"/>
      <w:numFmt w:val="decimal"/>
      <w:lvlText w:val="%1."/>
      <w:lvlJc w:val="left"/>
      <w:pPr>
        <w:ind w:left="720" w:hanging="360"/>
      </w:pPr>
      <w:rPr>
        <w:rFonts w:cs="Times New Roman" w:hint="default"/>
      </w:rPr>
    </w:lvl>
    <w:lvl w:ilvl="1" w:tplc="24C619AE">
      <w:start w:val="1"/>
      <w:numFmt w:val="russianUpp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A297D72"/>
    <w:multiLevelType w:val="hybridMultilevel"/>
    <w:tmpl w:val="AA04E23E"/>
    <w:lvl w:ilvl="0" w:tplc="24C619AE">
      <w:start w:val="1"/>
      <w:numFmt w:val="russianUpp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 w15:restartNumberingAfterBreak="0">
    <w:nsid w:val="0CD02D86"/>
    <w:multiLevelType w:val="hybridMultilevel"/>
    <w:tmpl w:val="73E6E364"/>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DDD0416"/>
    <w:multiLevelType w:val="hybridMultilevel"/>
    <w:tmpl w:val="FB7097A6"/>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BA7347"/>
    <w:multiLevelType w:val="hybridMultilevel"/>
    <w:tmpl w:val="8482E110"/>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FB190D"/>
    <w:multiLevelType w:val="hybridMultilevel"/>
    <w:tmpl w:val="8C64804C"/>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215769"/>
    <w:multiLevelType w:val="hybridMultilevel"/>
    <w:tmpl w:val="51E424DC"/>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6C546BE"/>
    <w:multiLevelType w:val="hybridMultilevel"/>
    <w:tmpl w:val="32C8A69C"/>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76D5D37"/>
    <w:multiLevelType w:val="hybridMultilevel"/>
    <w:tmpl w:val="9F8057EE"/>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C1208F9"/>
    <w:multiLevelType w:val="hybridMultilevel"/>
    <w:tmpl w:val="B192CFFC"/>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D284018"/>
    <w:multiLevelType w:val="hybridMultilevel"/>
    <w:tmpl w:val="4E407292"/>
    <w:lvl w:ilvl="0" w:tplc="0419000F">
      <w:start w:val="51"/>
      <w:numFmt w:val="decimal"/>
      <w:lvlText w:val="%1."/>
      <w:lvlJc w:val="left"/>
      <w:pPr>
        <w:ind w:left="720" w:hanging="360"/>
      </w:pPr>
      <w:rPr>
        <w:rFonts w:cs="Times New Roman" w:hint="default"/>
      </w:rPr>
    </w:lvl>
    <w:lvl w:ilvl="1" w:tplc="24C619AE">
      <w:start w:val="1"/>
      <w:numFmt w:val="russianUpp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E03AE8"/>
    <w:multiLevelType w:val="hybridMultilevel"/>
    <w:tmpl w:val="48AA0DDA"/>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222224C"/>
    <w:multiLevelType w:val="hybridMultilevel"/>
    <w:tmpl w:val="D90650D8"/>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5166358"/>
    <w:multiLevelType w:val="hybridMultilevel"/>
    <w:tmpl w:val="D3A2A1FA"/>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CDA6F94"/>
    <w:multiLevelType w:val="hybridMultilevel"/>
    <w:tmpl w:val="8586C6BC"/>
    <w:lvl w:ilvl="0" w:tplc="0419000F">
      <w:start w:val="51"/>
      <w:numFmt w:val="decimal"/>
      <w:lvlText w:val="%1."/>
      <w:lvlJc w:val="left"/>
      <w:pPr>
        <w:ind w:left="720" w:hanging="360"/>
      </w:pPr>
      <w:rPr>
        <w:rFonts w:cs="Times New Roman" w:hint="default"/>
      </w:rPr>
    </w:lvl>
    <w:lvl w:ilvl="1" w:tplc="24C619AE">
      <w:start w:val="1"/>
      <w:numFmt w:val="russianUpp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11269E"/>
    <w:multiLevelType w:val="hybridMultilevel"/>
    <w:tmpl w:val="4A0294DA"/>
    <w:lvl w:ilvl="0" w:tplc="0419000F">
      <w:start w:val="51"/>
      <w:numFmt w:val="decimal"/>
      <w:lvlText w:val="%1."/>
      <w:lvlJc w:val="left"/>
      <w:pPr>
        <w:ind w:left="720" w:hanging="360"/>
      </w:pPr>
      <w:rPr>
        <w:rFonts w:cs="Times New Roman" w:hint="default"/>
      </w:rPr>
    </w:lvl>
    <w:lvl w:ilvl="1" w:tplc="24C619AE">
      <w:start w:val="1"/>
      <w:numFmt w:val="russianUpp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F19002F"/>
    <w:multiLevelType w:val="hybridMultilevel"/>
    <w:tmpl w:val="55225E28"/>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0AB5178"/>
    <w:multiLevelType w:val="hybridMultilevel"/>
    <w:tmpl w:val="22D25E54"/>
    <w:lvl w:ilvl="0" w:tplc="0419000F">
      <w:start w:val="5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32014CB"/>
    <w:multiLevelType w:val="hybridMultilevel"/>
    <w:tmpl w:val="E968FF96"/>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612033A"/>
    <w:multiLevelType w:val="hybridMultilevel"/>
    <w:tmpl w:val="D5A265A8"/>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A5643D6"/>
    <w:multiLevelType w:val="hybridMultilevel"/>
    <w:tmpl w:val="69A69386"/>
    <w:lvl w:ilvl="0" w:tplc="0419000F">
      <w:start w:val="1"/>
      <w:numFmt w:val="decimal"/>
      <w:lvlText w:val="%1."/>
      <w:lvlJc w:val="left"/>
      <w:pPr>
        <w:tabs>
          <w:tab w:val="num" w:pos="720"/>
        </w:tabs>
        <w:ind w:left="720" w:hanging="360"/>
      </w:pPr>
      <w:rPr>
        <w:rFonts w:cs="Times New Roman"/>
      </w:rPr>
    </w:lvl>
    <w:lvl w:ilvl="1" w:tplc="24C619AE">
      <w:start w:val="1"/>
      <w:numFmt w:val="russianUpp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B5B5D06"/>
    <w:multiLevelType w:val="hybridMultilevel"/>
    <w:tmpl w:val="E9CE2424"/>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64598E"/>
    <w:multiLevelType w:val="hybridMultilevel"/>
    <w:tmpl w:val="C3CE2C78"/>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00F33A5"/>
    <w:multiLevelType w:val="hybridMultilevel"/>
    <w:tmpl w:val="029C7D0E"/>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5B57E9"/>
    <w:multiLevelType w:val="hybridMultilevel"/>
    <w:tmpl w:val="77100CD0"/>
    <w:lvl w:ilvl="0" w:tplc="FDEA8F78">
      <w:start w:val="6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8FB05E4"/>
    <w:multiLevelType w:val="hybridMultilevel"/>
    <w:tmpl w:val="6B7E4B3C"/>
    <w:lvl w:ilvl="0" w:tplc="0419000F">
      <w:start w:val="1"/>
      <w:numFmt w:val="decimal"/>
      <w:lvlText w:val="%1."/>
      <w:lvlJc w:val="left"/>
      <w:pPr>
        <w:tabs>
          <w:tab w:val="num" w:pos="720"/>
        </w:tabs>
        <w:ind w:left="720" w:hanging="360"/>
      </w:pPr>
      <w:rPr>
        <w:rFonts w:cs="Times New Roman"/>
      </w:rPr>
    </w:lvl>
    <w:lvl w:ilvl="1" w:tplc="24C619AE">
      <w:start w:val="1"/>
      <w:numFmt w:val="russianUpp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AFD1885"/>
    <w:multiLevelType w:val="hybridMultilevel"/>
    <w:tmpl w:val="C0423BFC"/>
    <w:lvl w:ilvl="0" w:tplc="0419000F">
      <w:start w:val="51"/>
      <w:numFmt w:val="decimal"/>
      <w:lvlText w:val="%1."/>
      <w:lvlJc w:val="left"/>
      <w:pPr>
        <w:ind w:left="720" w:hanging="360"/>
      </w:pPr>
      <w:rPr>
        <w:rFonts w:cs="Times New Roman" w:hint="default"/>
      </w:rPr>
    </w:lvl>
    <w:lvl w:ilvl="1" w:tplc="24C619AE">
      <w:start w:val="1"/>
      <w:numFmt w:val="russianUpp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BDE5523"/>
    <w:multiLevelType w:val="hybridMultilevel"/>
    <w:tmpl w:val="C584093E"/>
    <w:lvl w:ilvl="0" w:tplc="0419000F">
      <w:start w:val="51"/>
      <w:numFmt w:val="decimal"/>
      <w:lvlText w:val="%1."/>
      <w:lvlJc w:val="left"/>
      <w:pPr>
        <w:ind w:left="720" w:hanging="360"/>
      </w:pPr>
      <w:rPr>
        <w:rFonts w:cs="Times New Roman" w:hint="default"/>
      </w:rPr>
    </w:lvl>
    <w:lvl w:ilvl="1" w:tplc="24C619AE">
      <w:start w:val="1"/>
      <w:numFmt w:val="russianUpp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C337B9F"/>
    <w:multiLevelType w:val="hybridMultilevel"/>
    <w:tmpl w:val="A10E21D8"/>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C713E43"/>
    <w:multiLevelType w:val="hybridMultilevel"/>
    <w:tmpl w:val="A22622AC"/>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E1B2194"/>
    <w:multiLevelType w:val="hybridMultilevel"/>
    <w:tmpl w:val="D78A4624"/>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F0D76E0"/>
    <w:multiLevelType w:val="hybridMultilevel"/>
    <w:tmpl w:val="6128B5DE"/>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4F3C0803"/>
    <w:multiLevelType w:val="hybridMultilevel"/>
    <w:tmpl w:val="0050507E"/>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2DC09BA"/>
    <w:multiLevelType w:val="hybridMultilevel"/>
    <w:tmpl w:val="99E6AECE"/>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A32891"/>
    <w:multiLevelType w:val="hybridMultilevel"/>
    <w:tmpl w:val="D5BE7E3C"/>
    <w:lvl w:ilvl="0" w:tplc="24C619AE">
      <w:start w:val="1"/>
      <w:numFmt w:val="russianUpp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7" w15:restartNumberingAfterBreak="0">
    <w:nsid w:val="58B30970"/>
    <w:multiLevelType w:val="hybridMultilevel"/>
    <w:tmpl w:val="621E9456"/>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0A27968"/>
    <w:multiLevelType w:val="hybridMultilevel"/>
    <w:tmpl w:val="CB9A5156"/>
    <w:lvl w:ilvl="0" w:tplc="0419000F">
      <w:start w:val="51"/>
      <w:numFmt w:val="decimal"/>
      <w:lvlText w:val="%1."/>
      <w:lvlJc w:val="left"/>
      <w:pPr>
        <w:ind w:left="720" w:hanging="360"/>
      </w:pPr>
      <w:rPr>
        <w:rFonts w:cs="Times New Roman" w:hint="default"/>
      </w:rPr>
    </w:lvl>
    <w:lvl w:ilvl="1" w:tplc="24C619AE">
      <w:start w:val="1"/>
      <w:numFmt w:val="russianUpp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1931FD3"/>
    <w:multiLevelType w:val="hybridMultilevel"/>
    <w:tmpl w:val="290626DC"/>
    <w:lvl w:ilvl="0" w:tplc="0419000F">
      <w:start w:val="51"/>
      <w:numFmt w:val="decimal"/>
      <w:lvlText w:val="%1."/>
      <w:lvlJc w:val="left"/>
      <w:pPr>
        <w:ind w:left="720" w:hanging="360"/>
      </w:pPr>
      <w:rPr>
        <w:rFonts w:cs="Times New Roman" w:hint="default"/>
      </w:rPr>
    </w:lvl>
    <w:lvl w:ilvl="1" w:tplc="24C619AE">
      <w:start w:val="1"/>
      <w:numFmt w:val="russianUpp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2B50EE2"/>
    <w:multiLevelType w:val="hybridMultilevel"/>
    <w:tmpl w:val="32148B10"/>
    <w:lvl w:ilvl="0" w:tplc="0419000F">
      <w:start w:val="51"/>
      <w:numFmt w:val="decimal"/>
      <w:lvlText w:val="%1."/>
      <w:lvlJc w:val="left"/>
      <w:pPr>
        <w:ind w:left="720" w:hanging="360"/>
      </w:pPr>
      <w:rPr>
        <w:rFonts w:cs="Times New Roman" w:hint="default"/>
      </w:rPr>
    </w:lvl>
    <w:lvl w:ilvl="1" w:tplc="24C619AE">
      <w:start w:val="1"/>
      <w:numFmt w:val="russianUpp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893190E"/>
    <w:multiLevelType w:val="hybridMultilevel"/>
    <w:tmpl w:val="E006C832"/>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BA56E79"/>
    <w:multiLevelType w:val="hybridMultilevel"/>
    <w:tmpl w:val="CF5E04E4"/>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BDD53FC"/>
    <w:multiLevelType w:val="hybridMultilevel"/>
    <w:tmpl w:val="60A03F9A"/>
    <w:lvl w:ilvl="0" w:tplc="24C619AE">
      <w:start w:val="1"/>
      <w:numFmt w:val="russianUpp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4" w15:restartNumberingAfterBreak="0">
    <w:nsid w:val="70A377BE"/>
    <w:multiLevelType w:val="hybridMultilevel"/>
    <w:tmpl w:val="090450CA"/>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1CA177E"/>
    <w:multiLevelType w:val="hybridMultilevel"/>
    <w:tmpl w:val="01440F68"/>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E22B91"/>
    <w:multiLevelType w:val="hybridMultilevel"/>
    <w:tmpl w:val="2F52E602"/>
    <w:lvl w:ilvl="0" w:tplc="3F0AF73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DFC70EC"/>
    <w:multiLevelType w:val="hybridMultilevel"/>
    <w:tmpl w:val="D25EDC28"/>
    <w:lvl w:ilvl="0" w:tplc="24C619AE">
      <w:start w:val="1"/>
      <w:numFmt w:val="russianUpp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num w:numId="1">
    <w:abstractNumId w:val="27"/>
  </w:num>
  <w:num w:numId="2">
    <w:abstractNumId w:val="33"/>
  </w:num>
  <w:num w:numId="3">
    <w:abstractNumId w:val="44"/>
  </w:num>
  <w:num w:numId="4">
    <w:abstractNumId w:val="11"/>
  </w:num>
  <w:num w:numId="5">
    <w:abstractNumId w:val="4"/>
  </w:num>
  <w:num w:numId="6">
    <w:abstractNumId w:val="31"/>
  </w:num>
  <w:num w:numId="7">
    <w:abstractNumId w:val="41"/>
  </w:num>
  <w:num w:numId="8">
    <w:abstractNumId w:val="1"/>
  </w:num>
  <w:num w:numId="9">
    <w:abstractNumId w:val="14"/>
  </w:num>
  <w:num w:numId="10">
    <w:abstractNumId w:val="35"/>
  </w:num>
  <w:num w:numId="11">
    <w:abstractNumId w:val="9"/>
  </w:num>
  <w:num w:numId="12">
    <w:abstractNumId w:val="21"/>
  </w:num>
  <w:num w:numId="13">
    <w:abstractNumId w:val="42"/>
  </w:num>
  <w:num w:numId="14">
    <w:abstractNumId w:val="15"/>
  </w:num>
  <w:num w:numId="15">
    <w:abstractNumId w:val="24"/>
  </w:num>
  <w:num w:numId="16">
    <w:abstractNumId w:val="32"/>
  </w:num>
  <w:num w:numId="17">
    <w:abstractNumId w:val="18"/>
  </w:num>
  <w:num w:numId="18">
    <w:abstractNumId w:val="10"/>
  </w:num>
  <w:num w:numId="19">
    <w:abstractNumId w:val="25"/>
  </w:num>
  <w:num w:numId="20">
    <w:abstractNumId w:val="6"/>
  </w:num>
  <w:num w:numId="21">
    <w:abstractNumId w:val="30"/>
  </w:num>
  <w:num w:numId="22">
    <w:abstractNumId w:val="13"/>
  </w:num>
  <w:num w:numId="23">
    <w:abstractNumId w:val="7"/>
  </w:num>
  <w:num w:numId="24">
    <w:abstractNumId w:val="5"/>
  </w:num>
  <w:num w:numId="25">
    <w:abstractNumId w:val="37"/>
  </w:num>
  <w:num w:numId="26">
    <w:abstractNumId w:val="8"/>
  </w:num>
  <w:num w:numId="27">
    <w:abstractNumId w:val="0"/>
  </w:num>
  <w:num w:numId="28">
    <w:abstractNumId w:val="34"/>
  </w:num>
  <w:num w:numId="29">
    <w:abstractNumId w:val="23"/>
  </w:num>
  <w:num w:numId="30">
    <w:abstractNumId w:val="46"/>
  </w:num>
  <w:num w:numId="31">
    <w:abstractNumId w:val="45"/>
  </w:num>
  <w:num w:numId="32">
    <w:abstractNumId w:val="20"/>
  </w:num>
  <w:num w:numId="33">
    <w:abstractNumId w:val="26"/>
  </w:num>
  <w:num w:numId="34">
    <w:abstractNumId w:val="22"/>
  </w:num>
  <w:num w:numId="35">
    <w:abstractNumId w:val="19"/>
  </w:num>
  <w:num w:numId="36">
    <w:abstractNumId w:val="39"/>
  </w:num>
  <w:num w:numId="37">
    <w:abstractNumId w:val="29"/>
  </w:num>
  <w:num w:numId="38">
    <w:abstractNumId w:val="47"/>
  </w:num>
  <w:num w:numId="39">
    <w:abstractNumId w:val="12"/>
  </w:num>
  <w:num w:numId="40">
    <w:abstractNumId w:val="3"/>
  </w:num>
  <w:num w:numId="41">
    <w:abstractNumId w:val="38"/>
  </w:num>
  <w:num w:numId="42">
    <w:abstractNumId w:val="43"/>
  </w:num>
  <w:num w:numId="43">
    <w:abstractNumId w:val="17"/>
  </w:num>
  <w:num w:numId="44">
    <w:abstractNumId w:val="16"/>
  </w:num>
  <w:num w:numId="45">
    <w:abstractNumId w:val="2"/>
  </w:num>
  <w:num w:numId="46">
    <w:abstractNumId w:val="36"/>
  </w:num>
  <w:num w:numId="47">
    <w:abstractNumId w:val="28"/>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A86"/>
    <w:rsid w:val="000245E5"/>
    <w:rsid w:val="00080BB8"/>
    <w:rsid w:val="00086C25"/>
    <w:rsid w:val="000A5245"/>
    <w:rsid w:val="00100DDB"/>
    <w:rsid w:val="00104F0B"/>
    <w:rsid w:val="001233BF"/>
    <w:rsid w:val="001306C8"/>
    <w:rsid w:val="001337DA"/>
    <w:rsid w:val="00143AB1"/>
    <w:rsid w:val="0016353A"/>
    <w:rsid w:val="00176255"/>
    <w:rsid w:val="001D7D24"/>
    <w:rsid w:val="001F79A7"/>
    <w:rsid w:val="0022046F"/>
    <w:rsid w:val="002457D8"/>
    <w:rsid w:val="002516B3"/>
    <w:rsid w:val="0029422E"/>
    <w:rsid w:val="002E51EB"/>
    <w:rsid w:val="00305FDF"/>
    <w:rsid w:val="00343829"/>
    <w:rsid w:val="00357120"/>
    <w:rsid w:val="00363FAC"/>
    <w:rsid w:val="003B2DFF"/>
    <w:rsid w:val="003C417E"/>
    <w:rsid w:val="003F44A1"/>
    <w:rsid w:val="00420FB7"/>
    <w:rsid w:val="00441E8E"/>
    <w:rsid w:val="00461F2B"/>
    <w:rsid w:val="0050679E"/>
    <w:rsid w:val="00522A51"/>
    <w:rsid w:val="00525B1C"/>
    <w:rsid w:val="005468B7"/>
    <w:rsid w:val="00590DC0"/>
    <w:rsid w:val="005A5A76"/>
    <w:rsid w:val="005D1D82"/>
    <w:rsid w:val="005E41B9"/>
    <w:rsid w:val="0061538F"/>
    <w:rsid w:val="006400D3"/>
    <w:rsid w:val="006A7F02"/>
    <w:rsid w:val="006B48CA"/>
    <w:rsid w:val="006F5D22"/>
    <w:rsid w:val="00723F0B"/>
    <w:rsid w:val="00730A2B"/>
    <w:rsid w:val="007821B6"/>
    <w:rsid w:val="00796297"/>
    <w:rsid w:val="00797C38"/>
    <w:rsid w:val="007B3E2F"/>
    <w:rsid w:val="007B6A08"/>
    <w:rsid w:val="007D10A8"/>
    <w:rsid w:val="007D7588"/>
    <w:rsid w:val="007F5547"/>
    <w:rsid w:val="007F6437"/>
    <w:rsid w:val="008430AD"/>
    <w:rsid w:val="008512FE"/>
    <w:rsid w:val="008619BE"/>
    <w:rsid w:val="008C27CC"/>
    <w:rsid w:val="008E5587"/>
    <w:rsid w:val="0090164B"/>
    <w:rsid w:val="0090530F"/>
    <w:rsid w:val="00906B14"/>
    <w:rsid w:val="00914494"/>
    <w:rsid w:val="00916291"/>
    <w:rsid w:val="00930DD4"/>
    <w:rsid w:val="00936F8B"/>
    <w:rsid w:val="009575CF"/>
    <w:rsid w:val="00957953"/>
    <w:rsid w:val="00970740"/>
    <w:rsid w:val="0097737B"/>
    <w:rsid w:val="009920B1"/>
    <w:rsid w:val="009B7541"/>
    <w:rsid w:val="009C195C"/>
    <w:rsid w:val="009C6609"/>
    <w:rsid w:val="009F7A82"/>
    <w:rsid w:val="00A76BB6"/>
    <w:rsid w:val="00AE1551"/>
    <w:rsid w:val="00AE15A8"/>
    <w:rsid w:val="00AF6AF3"/>
    <w:rsid w:val="00B01485"/>
    <w:rsid w:val="00B05268"/>
    <w:rsid w:val="00B21713"/>
    <w:rsid w:val="00B33734"/>
    <w:rsid w:val="00B83505"/>
    <w:rsid w:val="00BA5FE3"/>
    <w:rsid w:val="00BE518B"/>
    <w:rsid w:val="00BE6FF8"/>
    <w:rsid w:val="00C178C3"/>
    <w:rsid w:val="00CD6195"/>
    <w:rsid w:val="00CE6358"/>
    <w:rsid w:val="00CE74AA"/>
    <w:rsid w:val="00CF3D09"/>
    <w:rsid w:val="00CF66DC"/>
    <w:rsid w:val="00D02140"/>
    <w:rsid w:val="00D1535C"/>
    <w:rsid w:val="00D25946"/>
    <w:rsid w:val="00D4394A"/>
    <w:rsid w:val="00D65C94"/>
    <w:rsid w:val="00DC0DEF"/>
    <w:rsid w:val="00DC107F"/>
    <w:rsid w:val="00DD030B"/>
    <w:rsid w:val="00DF0291"/>
    <w:rsid w:val="00DF7DC0"/>
    <w:rsid w:val="00E1050D"/>
    <w:rsid w:val="00E50ACD"/>
    <w:rsid w:val="00E5694C"/>
    <w:rsid w:val="00E70DE4"/>
    <w:rsid w:val="00E70FA0"/>
    <w:rsid w:val="00E84A86"/>
    <w:rsid w:val="00EA14A4"/>
    <w:rsid w:val="00F46801"/>
    <w:rsid w:val="00FD0870"/>
    <w:rsid w:val="00FD67AF"/>
    <w:rsid w:val="00FE7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AAC0A"/>
  <w15:chartTrackingRefBased/>
  <w15:docId w15:val="{02AD970B-E150-4369-9918-D5ECE3EE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18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E518B"/>
    <w:pPr>
      <w:ind w:left="720"/>
      <w:contextualSpacing/>
    </w:pPr>
  </w:style>
  <w:style w:type="paragraph" w:styleId="a4">
    <w:name w:val="Normal (Web)"/>
    <w:basedOn w:val="a"/>
    <w:uiPriority w:val="99"/>
    <w:unhideWhenUsed/>
    <w:rsid w:val="005A5A76"/>
    <w:pPr>
      <w:spacing w:before="100" w:beforeAutospacing="1" w:after="100" w:afterAutospacing="1" w:line="240" w:lineRule="auto"/>
    </w:pPr>
    <w:rPr>
      <w:rFonts w:ascii="Times New Roman" w:eastAsia="Times New Roman" w:hAnsi="Times New Roman"/>
      <w:sz w:val="24"/>
      <w:szCs w:val="24"/>
      <w:lang w:eastAsia="ru-RU"/>
    </w:rPr>
  </w:style>
  <w:style w:type="paragraph" w:styleId="2">
    <w:name w:val="Body Text Indent 2"/>
    <w:basedOn w:val="a"/>
    <w:link w:val="20"/>
    <w:semiHidden/>
    <w:rsid w:val="006A7F02"/>
    <w:pPr>
      <w:spacing w:after="0" w:line="360" w:lineRule="auto"/>
      <w:ind w:firstLine="720"/>
    </w:pPr>
    <w:rPr>
      <w:rFonts w:ascii="Times New Roman" w:eastAsia="Times New Roman" w:hAnsi="Times New Roman"/>
      <w:sz w:val="28"/>
      <w:szCs w:val="20"/>
      <w:lang w:eastAsia="ru-RU"/>
    </w:rPr>
  </w:style>
  <w:style w:type="character" w:customStyle="1" w:styleId="20">
    <w:name w:val="Основной текст с отступом 2 Знак"/>
    <w:basedOn w:val="a0"/>
    <w:link w:val="2"/>
    <w:semiHidden/>
    <w:rsid w:val="006A7F02"/>
    <w:rPr>
      <w:rFonts w:ascii="Times New Roman" w:eastAsia="Times New Roman" w:hAnsi="Times New Roman" w:cs="Times New Roman"/>
      <w:sz w:val="28"/>
      <w:szCs w:val="20"/>
      <w:lang w:eastAsia="ru-RU"/>
    </w:rPr>
  </w:style>
  <w:style w:type="paragraph" w:customStyle="1" w:styleId="1">
    <w:name w:val="Стиль1"/>
    <w:basedOn w:val="a"/>
    <w:rsid w:val="00DC0DEF"/>
    <w:pPr>
      <w:widowControl w:val="0"/>
      <w:autoSpaceDE w:val="0"/>
      <w:autoSpaceDN w:val="0"/>
      <w:adjustRightInd w:val="0"/>
      <w:spacing w:after="0" w:line="240" w:lineRule="auto"/>
      <w:ind w:firstLine="720"/>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497</TotalTime>
  <Pages>17</Pages>
  <Words>3738</Words>
  <Characters>21309</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154</cp:revision>
  <dcterms:created xsi:type="dcterms:W3CDTF">2023-12-14T08:13:00Z</dcterms:created>
  <dcterms:modified xsi:type="dcterms:W3CDTF">2024-05-10T10:22:00Z</dcterms:modified>
</cp:coreProperties>
</file>